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8DCE9" w14:textId="62151696" w:rsidR="008D1784" w:rsidRDefault="00D37FB7" w:rsidP="000E1354">
      <w:pPr>
        <w:spacing w:afterLines="50" w:after="183" w:line="400" w:lineRule="exact"/>
        <w:jc w:val="center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>臺北市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立</w:t>
      </w:r>
      <w:r>
        <w:rPr>
          <w:rFonts w:ascii="Times New Roman" w:eastAsia="標楷體" w:hAnsi="Times New Roman" w:hint="eastAsia"/>
          <w:sz w:val="32"/>
          <w:szCs w:val="32"/>
        </w:rPr>
        <w:t>信義國民中學</w:t>
      </w:r>
      <w:r>
        <w:rPr>
          <w:rFonts w:ascii="Times New Roman" w:eastAsia="標楷體" w:hAnsi="Times New Roman"/>
          <w:sz w:val="32"/>
          <w:szCs w:val="32"/>
        </w:rPr>
        <w:t>110</w:t>
      </w:r>
      <w:r>
        <w:rPr>
          <w:rFonts w:ascii="Times New Roman" w:eastAsia="標楷體" w:hAnsi="Times New Roman" w:hint="eastAsia"/>
          <w:sz w:val="32"/>
          <w:szCs w:val="32"/>
        </w:rPr>
        <w:t>學年度八年級彈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性學習</w:t>
      </w:r>
      <w:r>
        <w:rPr>
          <w:rFonts w:ascii="Times New Roman" w:eastAsia="標楷體" w:hAnsi="Times New Roman" w:hint="eastAsia"/>
          <w:sz w:val="32"/>
          <w:szCs w:val="32"/>
        </w:rPr>
        <w:t>課程計畫</w:t>
      </w:r>
      <w:bookmarkStart w:id="0" w:name="_GoBack"/>
      <w:bookmarkEnd w:id="0"/>
    </w:p>
    <w:p w14:paraId="75266CC8" w14:textId="77777777" w:rsidR="000E24F9" w:rsidRPr="000C2289" w:rsidRDefault="000E24F9" w:rsidP="000E24F9">
      <w:pPr>
        <w:pStyle w:val="1"/>
        <w:spacing w:line="400" w:lineRule="exact"/>
        <w:rPr>
          <w:color w:val="000000" w:themeColor="text1"/>
        </w:rPr>
      </w:pPr>
    </w:p>
    <w:tbl>
      <w:tblPr>
        <w:tblW w:w="150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851"/>
        <w:gridCol w:w="993"/>
        <w:gridCol w:w="1984"/>
        <w:gridCol w:w="140"/>
        <w:gridCol w:w="2697"/>
        <w:gridCol w:w="850"/>
        <w:gridCol w:w="1416"/>
        <w:gridCol w:w="5670"/>
      </w:tblGrid>
      <w:tr w:rsidR="000E24F9" w:rsidRPr="001B1D0A" w14:paraId="45FBD89B" w14:textId="77777777" w:rsidTr="00BA233B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282892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 w:cs="標楷體"/>
                <w:color w:val="000000" w:themeColor="text1"/>
                <w:szCs w:val="24"/>
              </w:rPr>
              <w:t>課程名稱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942E1" w14:textId="54AB04E9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藝數摺</w:t>
            </w:r>
            <w:r w:rsidR="00046CFF"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77836A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課程</w:t>
            </w:r>
          </w:p>
          <w:p w14:paraId="48F92C89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類別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E51FF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統整性主題/專題/議題探究課程</w:t>
            </w:r>
          </w:p>
          <w:p w14:paraId="7E0C6F63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□社團活動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14:paraId="3E1A1B4E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14:paraId="0A96605F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</w:rPr>
              <w:t>□其他類課程</w:t>
            </w:r>
          </w:p>
        </w:tc>
      </w:tr>
      <w:tr w:rsidR="000E24F9" w:rsidRPr="001B1D0A" w14:paraId="0851FE52" w14:textId="77777777" w:rsidTr="00BA233B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B17FB5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實施年級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7D34F2" w14:textId="35F0CC9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□7</w:t>
            </w: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 xml:space="preserve">  </w:t>
            </w: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1B1D0A">
              <w:rPr>
                <w:rStyle w:val="10"/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 xml:space="preserve"> □9</w:t>
            </w: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14:paraId="3364FADC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 xml:space="preserve">上學期 </w:t>
            </w: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下學期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F8A6AF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5C78" w14:textId="7D4964A5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 xml:space="preserve">每週 </w:t>
            </w:r>
            <w:r w:rsidR="00435E7E">
              <w:rPr>
                <w:rStyle w:val="10"/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435E7E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0.5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 xml:space="preserve">  節</w:t>
            </w:r>
          </w:p>
          <w:p w14:paraId="0F2B39B8" w14:textId="652E07C5" w:rsidR="000E24F9" w:rsidRPr="001B1D0A" w:rsidRDefault="000E24F9" w:rsidP="00BA2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上學期</w:t>
            </w:r>
            <w:r w:rsidR="00435E7E">
              <w:rPr>
                <w:rFonts w:ascii="標楷體" w:eastAsia="標楷體" w:hAnsi="標楷體"/>
                <w:szCs w:val="24"/>
              </w:rPr>
              <w:t>1</w:t>
            </w:r>
            <w:r w:rsidRPr="001B1D0A">
              <w:rPr>
                <w:rFonts w:ascii="標楷體" w:eastAsia="標楷體" w:hAnsi="標楷體"/>
                <w:szCs w:val="24"/>
              </w:rPr>
              <w:t>0</w:t>
            </w:r>
            <w:r w:rsidRPr="001B1D0A">
              <w:rPr>
                <w:rFonts w:ascii="標楷體" w:eastAsia="標楷體" w:hAnsi="標楷體" w:hint="eastAsia"/>
                <w:szCs w:val="24"/>
                <w:lang w:eastAsia="zh-HK"/>
              </w:rPr>
              <w:t>節，</w:t>
            </w:r>
            <w:r w:rsidRPr="001B1D0A">
              <w:rPr>
                <w:rFonts w:ascii="標楷體" w:eastAsia="標楷體" w:hAnsi="標楷體" w:hint="eastAsia"/>
                <w:szCs w:val="24"/>
              </w:rPr>
              <w:t>下學期</w:t>
            </w:r>
            <w:r w:rsidR="00435E7E">
              <w:rPr>
                <w:rFonts w:ascii="標楷體" w:eastAsia="標楷體" w:hAnsi="標楷體"/>
                <w:szCs w:val="24"/>
              </w:rPr>
              <w:t>1</w:t>
            </w:r>
            <w:r w:rsidRPr="001B1D0A">
              <w:rPr>
                <w:rFonts w:ascii="標楷體" w:eastAsia="標楷體" w:hAnsi="標楷體"/>
                <w:szCs w:val="24"/>
              </w:rPr>
              <w:t>0</w:t>
            </w:r>
            <w:r w:rsidRPr="001B1D0A">
              <w:rPr>
                <w:rFonts w:ascii="標楷體" w:eastAsia="標楷體" w:hAnsi="標楷體" w:hint="eastAsia"/>
                <w:szCs w:val="24"/>
                <w:lang w:eastAsia="zh-HK"/>
              </w:rPr>
              <w:t>節</w:t>
            </w:r>
            <w:r w:rsidR="00046CFF">
              <w:rPr>
                <w:rFonts w:ascii="標楷體" w:eastAsia="標楷體" w:hAnsi="標楷體" w:hint="eastAsia"/>
                <w:szCs w:val="24"/>
              </w:rPr>
              <w:t xml:space="preserve">   (與理財</w:t>
            </w:r>
            <w:r w:rsidR="00A27E9E">
              <w:rPr>
                <w:rFonts w:ascii="標楷體" w:eastAsia="標楷體" w:hAnsi="標楷體" w:hint="eastAsia"/>
                <w:szCs w:val="24"/>
              </w:rPr>
              <w:t>小達人</w:t>
            </w:r>
            <w:r w:rsidR="00046CFF">
              <w:rPr>
                <w:rFonts w:ascii="標楷體" w:eastAsia="標楷體" w:hAnsi="標楷體" w:hint="eastAsia"/>
                <w:szCs w:val="24"/>
              </w:rPr>
              <w:t>隔週對開)</w:t>
            </w:r>
          </w:p>
        </w:tc>
      </w:tr>
      <w:tr w:rsidR="000E24F9" w:rsidRPr="001B1D0A" w14:paraId="33C22167" w14:textId="77777777" w:rsidTr="00BA233B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6454A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</w:rPr>
              <w:t>設計理念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CF5E2" w14:textId="6BB6E2D8" w:rsidR="000E24F9" w:rsidRPr="00FF125E" w:rsidRDefault="000E24F9" w:rsidP="008D29A8">
            <w:pPr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FF125E">
              <w:rPr>
                <w:rFonts w:ascii="標楷體" w:eastAsia="標楷體" w:hAnsi="標楷體"/>
                <w:szCs w:val="24"/>
              </w:rPr>
              <w:t>真實世界</w:t>
            </w:r>
            <w:r w:rsidRPr="00FF125E">
              <w:rPr>
                <w:rFonts w:ascii="標楷體" w:eastAsia="標楷體" w:hAnsi="標楷體" w:hint="eastAsia"/>
                <w:szCs w:val="24"/>
              </w:rPr>
              <w:t>裡</w:t>
            </w:r>
            <w:r w:rsidRPr="00FF125E">
              <w:rPr>
                <w:rFonts w:ascii="標楷體" w:eastAsia="標楷體" w:hAnsi="標楷體"/>
                <w:szCs w:val="24"/>
              </w:rPr>
              <w:t>的</w:t>
            </w:r>
            <w:r w:rsidRPr="00FF125E">
              <w:rPr>
                <w:rFonts w:ascii="標楷體" w:eastAsia="標楷體" w:hAnsi="標楷體" w:hint="eastAsia"/>
                <w:szCs w:val="24"/>
              </w:rPr>
              <w:t>各種</w:t>
            </w:r>
            <w:r w:rsidR="001B1D0A" w:rsidRPr="00FF125E">
              <w:rPr>
                <w:rFonts w:ascii="標楷體" w:eastAsia="標楷體" w:hAnsi="標楷體" w:hint="eastAsia"/>
                <w:szCs w:val="24"/>
              </w:rPr>
              <w:t>情境</w:t>
            </w:r>
            <w:r w:rsidRPr="00FF125E">
              <w:rPr>
                <w:rFonts w:ascii="標楷體" w:eastAsia="標楷體" w:hAnsi="標楷體"/>
                <w:szCs w:val="24"/>
              </w:rPr>
              <w:t>，</w:t>
            </w:r>
            <w:r w:rsidR="001B1D0A" w:rsidRPr="00FF125E">
              <w:rPr>
                <w:rFonts w:ascii="標楷體" w:eastAsia="標楷體" w:hAnsi="標楷體" w:hint="eastAsia"/>
                <w:szCs w:val="24"/>
              </w:rPr>
              <w:t>大多數都</w:t>
            </w:r>
            <w:r w:rsidR="008D29A8" w:rsidRPr="00FF125E">
              <w:rPr>
                <w:rFonts w:ascii="標楷體" w:eastAsia="標楷體" w:hAnsi="標楷體" w:hint="eastAsia"/>
                <w:szCs w:val="24"/>
              </w:rPr>
              <w:t>是</w:t>
            </w:r>
            <w:r w:rsidR="001B1D0A" w:rsidRPr="00FF125E">
              <w:rPr>
                <w:rFonts w:ascii="標楷體" w:eastAsia="標楷體" w:hAnsi="標楷體" w:hint="eastAsia"/>
                <w:szCs w:val="24"/>
              </w:rPr>
              <w:t>以跨領域整合方式呈現出來，</w:t>
            </w:r>
            <w:r w:rsidR="008D29A8" w:rsidRPr="00FF125E">
              <w:rPr>
                <w:rFonts w:ascii="標楷體" w:eastAsia="標楷體" w:hAnsi="標楷體" w:hint="eastAsia"/>
                <w:szCs w:val="24"/>
              </w:rPr>
              <w:t>看似單一的訊息，</w:t>
            </w:r>
            <w:r w:rsidR="00DB6F03" w:rsidRPr="00FF125E">
              <w:rPr>
                <w:rFonts w:ascii="標楷體" w:eastAsia="標楷體" w:hAnsi="標楷體" w:hint="eastAsia"/>
                <w:szCs w:val="24"/>
              </w:rPr>
              <w:t>但</w:t>
            </w:r>
            <w:r w:rsidR="008D29A8" w:rsidRPr="00FF125E">
              <w:rPr>
                <w:rFonts w:ascii="標楷體" w:eastAsia="標楷體" w:hAnsi="標楷體" w:hint="eastAsia"/>
                <w:szCs w:val="24"/>
              </w:rPr>
              <w:t>以不同的學科角度去分析時，就可能產生不同的探討結果，</w:t>
            </w:r>
            <w:r w:rsidR="00AF54AC" w:rsidRPr="00FF125E">
              <w:rPr>
                <w:rFonts w:ascii="標楷體" w:eastAsia="標楷體" w:hAnsi="標楷體" w:hint="eastAsia"/>
                <w:szCs w:val="24"/>
              </w:rPr>
              <w:t>因此培養學生</w:t>
            </w:r>
            <w:r w:rsidRPr="00FF125E">
              <w:rPr>
                <w:rFonts w:ascii="標楷體" w:eastAsia="標楷體" w:hAnsi="標楷體" w:hint="eastAsia"/>
                <w:szCs w:val="24"/>
              </w:rPr>
              <w:t>具備各種能力去</w:t>
            </w:r>
            <w:r w:rsidR="00AF54AC" w:rsidRPr="00FF125E">
              <w:rPr>
                <w:rFonts w:ascii="標楷體" w:eastAsia="標楷體" w:hAnsi="標楷體" w:hint="eastAsia"/>
                <w:szCs w:val="24"/>
              </w:rPr>
              <w:t>接收並解讀</w:t>
            </w:r>
            <w:r w:rsidRPr="00FF125E">
              <w:rPr>
                <w:rFonts w:ascii="標楷體" w:eastAsia="標楷體" w:hAnsi="標楷體"/>
                <w:szCs w:val="24"/>
              </w:rPr>
              <w:t>的</w:t>
            </w:r>
            <w:r w:rsidRPr="00FF125E">
              <w:rPr>
                <w:rFonts w:ascii="標楷體" w:eastAsia="標楷體" w:hAnsi="標楷體" w:hint="eastAsia"/>
                <w:szCs w:val="24"/>
              </w:rPr>
              <w:t>資訊，</w:t>
            </w:r>
            <w:r w:rsidR="00AF54AC" w:rsidRPr="00FF125E">
              <w:rPr>
                <w:rFonts w:ascii="標楷體" w:eastAsia="標楷體" w:hAnsi="標楷體" w:hint="eastAsia"/>
                <w:szCs w:val="24"/>
              </w:rPr>
              <w:t>有助於學生建立核心素養，並培養終身學習的能力。</w:t>
            </w:r>
          </w:p>
          <w:p w14:paraId="0CA1BC51" w14:textId="3D711FF5" w:rsidR="000E24F9" w:rsidRPr="001B1D0A" w:rsidRDefault="00FF125E" w:rsidP="00BA233B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  <w:szCs w:val="24"/>
              </w:rPr>
            </w:pPr>
            <w:r w:rsidRPr="00FF125E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E24F9" w:rsidRPr="00FF125E">
              <w:rPr>
                <w:rFonts w:ascii="標楷體" w:eastAsia="標楷體" w:hAnsi="標楷體" w:hint="eastAsia"/>
                <w:szCs w:val="24"/>
              </w:rPr>
              <w:t>本課程以</w:t>
            </w:r>
            <w:r w:rsidRPr="00FF125E">
              <w:rPr>
                <w:rFonts w:ascii="標楷體" w:eastAsia="標楷體" w:hAnsi="標楷體" w:hint="eastAsia"/>
                <w:szCs w:val="24"/>
              </w:rPr>
              <w:t>幾何藝術圖形帶領學生進入藝術與數學的領域中，藉由</w:t>
            </w:r>
            <w:r w:rsidR="000E24F9" w:rsidRPr="00FF125E">
              <w:rPr>
                <w:rFonts w:ascii="標楷體" w:eastAsia="標楷體" w:hAnsi="標楷體"/>
                <w:szCs w:val="24"/>
              </w:rPr>
              <w:t>學生親身經歷</w:t>
            </w:r>
            <w:r w:rsidRPr="00FF125E">
              <w:rPr>
                <w:rFonts w:ascii="標楷體" w:eastAsia="標楷體" w:hAnsi="標楷體" w:hint="eastAsia"/>
                <w:szCs w:val="24"/>
              </w:rPr>
              <w:t>跨領域學習的重要性，</w:t>
            </w:r>
            <w:r w:rsidR="000E24F9" w:rsidRPr="00FF125E">
              <w:rPr>
                <w:rFonts w:ascii="標楷體" w:eastAsia="標楷體" w:hAnsi="標楷體" w:hint="eastAsia"/>
                <w:szCs w:val="24"/>
              </w:rPr>
              <w:t>讓學生</w:t>
            </w:r>
            <w:r w:rsidR="000E24F9" w:rsidRPr="00FF125E">
              <w:rPr>
                <w:rFonts w:ascii="標楷體" w:eastAsia="標楷體" w:hAnsi="標楷體"/>
                <w:szCs w:val="24"/>
              </w:rPr>
              <w:t>體會學習</w:t>
            </w:r>
            <w:r w:rsidR="000E24F9" w:rsidRPr="00FF125E">
              <w:rPr>
                <w:rFonts w:ascii="標楷體" w:eastAsia="標楷體" w:hAnsi="標楷體" w:hint="eastAsia"/>
                <w:szCs w:val="24"/>
              </w:rPr>
              <w:t>的實用價值及對未來</w:t>
            </w:r>
            <w:r w:rsidR="000E24F9" w:rsidRPr="00FF125E">
              <w:rPr>
                <w:rFonts w:ascii="標楷體" w:eastAsia="標楷體" w:hAnsi="標楷體"/>
                <w:szCs w:val="24"/>
              </w:rPr>
              <w:t>生活的</w:t>
            </w:r>
            <w:r w:rsidR="000E24F9" w:rsidRPr="00FF125E">
              <w:rPr>
                <w:rFonts w:ascii="標楷體" w:eastAsia="標楷體" w:hAnsi="標楷體" w:hint="eastAsia"/>
                <w:szCs w:val="24"/>
              </w:rPr>
              <w:t>關連，強化</w:t>
            </w:r>
            <w:r w:rsidR="000E24F9" w:rsidRPr="00FF125E">
              <w:rPr>
                <w:rFonts w:ascii="標楷體" w:eastAsia="標楷體" w:hAnsi="標楷體"/>
                <w:szCs w:val="24"/>
              </w:rPr>
              <w:t>學習</w:t>
            </w:r>
            <w:r w:rsidR="000E24F9" w:rsidRPr="00FF125E">
              <w:rPr>
                <w:rFonts w:ascii="標楷體" w:eastAsia="標楷體" w:hAnsi="標楷體" w:hint="eastAsia"/>
                <w:szCs w:val="24"/>
              </w:rPr>
              <w:t>與生活連結的重要性，培養學生活用知識、技能及</w:t>
            </w:r>
            <w:r w:rsidR="000E24F9" w:rsidRPr="00FF125E">
              <w:rPr>
                <w:rFonts w:ascii="標楷體" w:eastAsia="標楷體" w:hAnsi="標楷體"/>
                <w:szCs w:val="24"/>
              </w:rPr>
              <w:t>因應未來世界</w:t>
            </w:r>
            <w:r w:rsidR="000E24F9" w:rsidRPr="00FF125E">
              <w:rPr>
                <w:rFonts w:ascii="標楷體" w:eastAsia="標楷體" w:hAnsi="標楷體" w:hint="eastAsia"/>
                <w:szCs w:val="24"/>
              </w:rPr>
              <w:t>的</w:t>
            </w:r>
            <w:r w:rsidR="000E24F9" w:rsidRPr="00FF125E">
              <w:rPr>
                <w:rFonts w:ascii="標楷體" w:eastAsia="標楷體" w:hAnsi="標楷體"/>
                <w:szCs w:val="24"/>
              </w:rPr>
              <w:t>能力</w:t>
            </w:r>
            <w:r w:rsidR="000E24F9" w:rsidRPr="00FF125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0E24F9" w:rsidRPr="001B1D0A" w14:paraId="0E881DDE" w14:textId="77777777" w:rsidTr="00BA233B">
        <w:trPr>
          <w:trHeight w:val="11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884C2D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</w:rPr>
              <w:t>核心素養</w:t>
            </w:r>
          </w:p>
          <w:p w14:paraId="3CDF396F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</w:rPr>
              <w:t>具體內涵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95D8A29" w14:textId="77777777" w:rsidR="00BA233B" w:rsidRPr="001B1D0A" w:rsidRDefault="00BA233B" w:rsidP="00BA233B">
            <w:pPr>
              <w:autoSpaceDE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cs="TimesNewRomanPSMT"/>
                <w:kern w:val="0"/>
                <w:szCs w:val="24"/>
              </w:rPr>
              <w:t xml:space="preserve">J-B1 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具備運用各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類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符號表情達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意的素養，能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</w:rPr>
              <w:t>以同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</w:rPr>
              <w:t>理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</w:rPr>
              <w:t>心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與人溝通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互動，並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理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解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數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</w:rPr>
              <w:t>理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</w:rPr>
              <w:t>、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美學等基本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概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念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</w:rPr>
              <w:t>，應用於日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</w:rPr>
              <w:t>常生活中。</w:t>
            </w:r>
          </w:p>
          <w:p w14:paraId="19E9FC1F" w14:textId="2062ABA9" w:rsidR="00BA233B" w:rsidRPr="001B1D0A" w:rsidRDefault="00BA233B" w:rsidP="00BA233B">
            <w:pPr>
              <w:autoSpaceDE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cs="TimesNewRomanPSMT"/>
                <w:kern w:val="0"/>
                <w:szCs w:val="24"/>
              </w:rPr>
              <w:t xml:space="preserve">J-B3 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</w:rPr>
              <w:t>具備藝術展演的一般知能及表現能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</w:rPr>
              <w:t>力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</w:rPr>
              <w:t>，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欣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賞各種藝術的風格和價值，並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了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解美感的特質、認知與表現方式，增進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</w:rPr>
              <w:t>生活的豐富性與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美感體驗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14:paraId="11BCAEBC" w14:textId="0460378F" w:rsidR="000E24F9" w:rsidRPr="001B1D0A" w:rsidRDefault="00BA233B" w:rsidP="00BA233B">
            <w:pPr>
              <w:pStyle w:val="1"/>
              <w:suppressAutoHyphens w:val="0"/>
              <w:spacing w:afterLines="20" w:after="73" w:line="320" w:lineRule="exact"/>
              <w:rPr>
                <w:rFonts w:ascii="標楷體" w:eastAsia="標楷體" w:hAnsi="標楷體"/>
                <w:color w:val="FF0000"/>
                <w:szCs w:val="24"/>
              </w:rPr>
            </w:pPr>
            <w:r w:rsidRPr="001B1D0A">
              <w:rPr>
                <w:rFonts w:ascii="標楷體" w:eastAsia="標楷體" w:hAnsi="標楷體" w:cs="TimesNewRomanPSMT"/>
                <w:kern w:val="0"/>
                <w:szCs w:val="24"/>
              </w:rPr>
              <w:t xml:space="preserve">J-C2 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利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他與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合群的知能與態</w:t>
            </w:r>
            <w:r w:rsidRPr="001B1D0A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度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，並培育</w:t>
            </w:r>
            <w:r w:rsidRPr="001B1D0A">
              <w:rPr>
                <w:rFonts w:ascii="標楷體" w:eastAsia="標楷體" w:hAnsi="標楷體" w:cs="Microsoft YaHei" w:hint="eastAsia"/>
                <w:kern w:val="0"/>
                <w:szCs w:val="24"/>
              </w:rPr>
              <w:t>相互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</w:rPr>
              <w:t>合作及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與人和諧互動的素養</w:t>
            </w:r>
            <w:r w:rsidRPr="001B1D0A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</w:tc>
      </w:tr>
      <w:tr w:rsidR="000E24F9" w:rsidRPr="001B1D0A" w14:paraId="1A375CE5" w14:textId="77777777" w:rsidTr="006F7CE6">
        <w:trPr>
          <w:trHeight w:val="409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EE90A3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習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重點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F7F86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szCs w:val="24"/>
                <w:lang w:eastAsia="zh-HK"/>
              </w:rPr>
              <w:t>學習</w:t>
            </w:r>
          </w:p>
          <w:p w14:paraId="0E3C2E5F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szCs w:val="24"/>
                <w:lang w:eastAsia="zh-HK"/>
              </w:rPr>
              <w:t>表現</w:t>
            </w:r>
          </w:p>
        </w:tc>
        <w:tc>
          <w:tcPr>
            <w:tcW w:w="12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0AE0F9" w14:textId="6892073F" w:rsidR="007A229B" w:rsidRPr="007A229B" w:rsidRDefault="007A229B" w:rsidP="00C82754">
            <w:pPr>
              <w:pStyle w:val="a3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7A229B">
              <w:rPr>
                <w:rFonts w:ascii="標楷體" w:eastAsia="標楷體" w:hAnsi="標楷體" w:hint="eastAsia"/>
                <w:szCs w:val="24"/>
              </w:rPr>
              <w:t>能</w:t>
            </w:r>
            <w:r>
              <w:rPr>
                <w:rFonts w:ascii="標楷體" w:eastAsia="標楷體" w:hAnsi="標楷體" w:hint="eastAsia"/>
                <w:szCs w:val="24"/>
              </w:rPr>
              <w:t>欣賞</w:t>
            </w:r>
            <w:r w:rsidRPr="007A229B">
              <w:rPr>
                <w:rFonts w:ascii="標楷體" w:eastAsia="標楷體" w:hAnsi="標楷體" w:hint="eastAsia"/>
                <w:szCs w:val="24"/>
              </w:rPr>
              <w:t>藝術作品，接受多元的觀點</w:t>
            </w:r>
            <w:r>
              <w:rPr>
                <w:rFonts w:ascii="標楷體" w:eastAsia="標楷體" w:hAnsi="標楷體" w:hint="eastAsia"/>
                <w:szCs w:val="24"/>
              </w:rPr>
              <w:t>，並能創作自己的作品</w:t>
            </w:r>
            <w:r w:rsidRPr="007A229B">
              <w:rPr>
                <w:rFonts w:ascii="標楷體" w:eastAsia="標楷體" w:hAnsi="標楷體" w:hint="eastAsia"/>
                <w:szCs w:val="24"/>
              </w:rPr>
              <w:t>。</w:t>
            </w:r>
            <w:r>
              <w:rPr>
                <w:rFonts w:ascii="標楷體" w:eastAsia="標楷體" w:hAnsi="標楷體" w:hint="eastAsia"/>
                <w:szCs w:val="24"/>
              </w:rPr>
              <w:t>(轉自</w:t>
            </w:r>
            <w:r w:rsidRPr="007A229B">
              <w:rPr>
                <w:rFonts w:ascii="標楷體" w:eastAsia="標楷體" w:hAnsi="標楷體" w:hint="eastAsia"/>
                <w:szCs w:val="24"/>
              </w:rPr>
              <w:t>視 2-Ⅳ-1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2B495F2C" w14:textId="2FA54DBD" w:rsidR="007A229B" w:rsidRDefault="007A229B" w:rsidP="00C82754">
            <w:pPr>
              <w:pStyle w:val="a3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7A229B">
              <w:rPr>
                <w:rFonts w:ascii="標楷體" w:eastAsia="標楷體" w:hAnsi="標楷體" w:hint="eastAsia"/>
                <w:szCs w:val="24"/>
              </w:rPr>
              <w:t>能理解藝術產物的功能與價值，以拓展多元視野。</w:t>
            </w:r>
            <w:r>
              <w:rPr>
                <w:rFonts w:ascii="標楷體" w:eastAsia="標楷體" w:hAnsi="標楷體" w:hint="eastAsia"/>
                <w:szCs w:val="24"/>
              </w:rPr>
              <w:t>(轉自</w:t>
            </w:r>
            <w:r w:rsidRPr="007A229B">
              <w:rPr>
                <w:rFonts w:ascii="標楷體" w:eastAsia="標楷體" w:hAnsi="標楷體" w:hint="eastAsia"/>
                <w:szCs w:val="24"/>
              </w:rPr>
              <w:t>視 2-Ⅳ-3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5E083267" w14:textId="77777777" w:rsidR="00C82754" w:rsidRPr="00C82754" w:rsidRDefault="00C82754" w:rsidP="00C82754">
            <w:pPr>
              <w:pStyle w:val="Default"/>
              <w:numPr>
                <w:ilvl w:val="0"/>
                <w:numId w:val="31"/>
              </w:numPr>
              <w:rPr>
                <w:rFonts w:ascii="標楷體" w:eastAsia="標楷體" w:hAnsi="標楷體"/>
              </w:rPr>
            </w:pPr>
            <w:r w:rsidRPr="00C82754">
              <w:rPr>
                <w:rFonts w:ascii="標楷體" w:eastAsia="標楷體" w:hAnsi="標楷體" w:hint="eastAsia"/>
              </w:rPr>
              <w:t>理解平面圖形全等的意義，知道圖形經平移、旋轉、鏡射後仍保持全等，並能以藝術欣賞的角度結合幾何概念，以解決幾何與日常生活的問題。(轉自數</w:t>
            </w:r>
            <w:r w:rsidRPr="00C82754">
              <w:rPr>
                <w:rFonts w:ascii="標楷體" w:eastAsia="標楷體" w:hAnsi="標楷體"/>
              </w:rPr>
              <w:t>s-IV-4</w:t>
            </w:r>
            <w:r w:rsidRPr="00C82754">
              <w:rPr>
                <w:rFonts w:ascii="標楷體" w:eastAsia="標楷體" w:hAnsi="標楷體" w:hint="eastAsia"/>
              </w:rPr>
              <w:t>)</w:t>
            </w:r>
          </w:p>
          <w:p w14:paraId="7B8278F3" w14:textId="77777777" w:rsidR="00C82754" w:rsidRPr="00C82754" w:rsidRDefault="00C82754" w:rsidP="00C82754">
            <w:pPr>
              <w:pStyle w:val="Default"/>
              <w:numPr>
                <w:ilvl w:val="0"/>
                <w:numId w:val="31"/>
              </w:numPr>
              <w:rPr>
                <w:rFonts w:ascii="標楷體" w:eastAsia="標楷體" w:hAnsi="標楷體"/>
              </w:rPr>
            </w:pPr>
            <w:r w:rsidRPr="00C82754">
              <w:rPr>
                <w:rFonts w:ascii="標楷體" w:eastAsia="標楷體" w:hAnsi="標楷體" w:hint="eastAsia"/>
              </w:rPr>
              <w:t>理解線對稱的意義和線對稱圖形的幾何性質，並能應用藝術賞析解決幾何與日常生活的問題。(轉自數</w:t>
            </w:r>
            <w:r w:rsidRPr="00C82754">
              <w:rPr>
                <w:rFonts w:ascii="標楷體" w:eastAsia="標楷體" w:hAnsi="標楷體"/>
              </w:rPr>
              <w:t>s-IV-5</w:t>
            </w:r>
            <w:r w:rsidRPr="00C82754">
              <w:rPr>
                <w:rFonts w:ascii="標楷體" w:eastAsia="標楷體" w:hAnsi="標楷體" w:hint="eastAsia"/>
              </w:rPr>
              <w:t>)</w:t>
            </w:r>
          </w:p>
          <w:p w14:paraId="73A411F1" w14:textId="5766F2D2" w:rsidR="00C82754" w:rsidRPr="00C82754" w:rsidRDefault="00C82754" w:rsidP="00C82754">
            <w:pPr>
              <w:pStyle w:val="a3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C82754">
              <w:rPr>
                <w:rFonts w:ascii="標楷體" w:eastAsia="標楷體" w:hAnsi="標楷體" w:hint="eastAsia"/>
                <w:szCs w:val="24"/>
              </w:rPr>
              <w:t>理解簡單的立體圖形及其三視圖與平面展開圖之間的關係，並能轉換三視圖與立體圖。(轉自數</w:t>
            </w:r>
            <w:r w:rsidRPr="00C82754">
              <w:rPr>
                <w:rFonts w:ascii="標楷體" w:eastAsia="標楷體" w:hAnsi="標楷體"/>
                <w:szCs w:val="24"/>
              </w:rPr>
              <w:t>s-IV-16</w:t>
            </w:r>
            <w:r w:rsidRPr="00C82754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64D5443A" w14:textId="2011F5AB" w:rsidR="00BB3950" w:rsidRDefault="00BB3950" w:rsidP="00C82754">
            <w:pPr>
              <w:pStyle w:val="a3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能</w:t>
            </w:r>
            <w:r>
              <w:rPr>
                <w:rFonts w:ascii="標楷體" w:eastAsia="標楷體" w:hAnsi="標楷體" w:hint="eastAsia"/>
                <w:szCs w:val="24"/>
              </w:rPr>
              <w:t>理解哥倫布方塊與費氏花的拼組方法，並成功完成自己的作品。</w:t>
            </w:r>
          </w:p>
          <w:p w14:paraId="64A746C6" w14:textId="77777777" w:rsidR="00BB3950" w:rsidRDefault="00BB3950" w:rsidP="00C82754">
            <w:pPr>
              <w:pStyle w:val="a3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能理解螺線藝術的形成的原理，並能完成無理數摺紙作品。</w:t>
            </w:r>
          </w:p>
          <w:p w14:paraId="600CFE59" w14:textId="6D86932A" w:rsidR="000E24F9" w:rsidRDefault="00BB3950" w:rsidP="00C82754">
            <w:pPr>
              <w:pStyle w:val="1"/>
              <w:numPr>
                <w:ilvl w:val="0"/>
                <w:numId w:val="31"/>
              </w:num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能理解索瑪立方塊與三視圖間的關聯，並能完成立體圖與三視圖間的轉換。</w:t>
            </w:r>
          </w:p>
          <w:p w14:paraId="5EC8B59B" w14:textId="3EEC1A5A" w:rsidR="00BB3950" w:rsidRDefault="00BB3950" w:rsidP="00C82754">
            <w:pPr>
              <w:pStyle w:val="1"/>
              <w:numPr>
                <w:ilvl w:val="0"/>
                <w:numId w:val="31"/>
              </w:num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能理解翻摺六邊形的規律並能完成作品及分享。</w:t>
            </w:r>
          </w:p>
          <w:p w14:paraId="10D475BD" w14:textId="77777777" w:rsidR="006208AE" w:rsidRDefault="006208AE" w:rsidP="00C82754">
            <w:pPr>
              <w:pStyle w:val="a3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能理解菱形十二面體製作，並完成自己的作品。</w:t>
            </w:r>
          </w:p>
          <w:p w14:paraId="2618A324" w14:textId="5540CBE9" w:rsidR="00BB3950" w:rsidRPr="006208AE" w:rsidRDefault="006208AE" w:rsidP="00C82754">
            <w:pPr>
              <w:pStyle w:val="1"/>
              <w:numPr>
                <w:ilvl w:val="0"/>
                <w:numId w:val="31"/>
              </w:num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能理解並欣賞矛盾幾何多面體不合理之美，並繪製不可能的平面圖形。</w:t>
            </w:r>
          </w:p>
        </w:tc>
      </w:tr>
      <w:tr w:rsidR="000E24F9" w:rsidRPr="001B1D0A" w14:paraId="1DDA992D" w14:textId="77777777" w:rsidTr="00BA233B">
        <w:trPr>
          <w:trHeight w:val="69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F3753D" w14:textId="77777777" w:rsidR="000E24F9" w:rsidRPr="001B1D0A" w:rsidRDefault="000E24F9" w:rsidP="00BA233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579E8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szCs w:val="24"/>
                <w:lang w:eastAsia="zh-HK"/>
              </w:rPr>
              <w:t>學習</w:t>
            </w:r>
          </w:p>
          <w:p w14:paraId="14827D78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szCs w:val="24"/>
                <w:lang w:eastAsia="zh-HK"/>
              </w:rPr>
              <w:t>內容</w:t>
            </w:r>
          </w:p>
        </w:tc>
        <w:tc>
          <w:tcPr>
            <w:tcW w:w="12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ED4BC9" w14:textId="0C637E52" w:rsidR="00BA233B" w:rsidRPr="001B1D0A" w:rsidRDefault="00BA233B" w:rsidP="00BA233B">
            <w:pPr>
              <w:pStyle w:val="a3"/>
              <w:numPr>
                <w:ilvl w:val="0"/>
                <w:numId w:val="32"/>
              </w:numPr>
              <w:ind w:leftChars="0" w:left="255" w:hanging="255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哥倫布方塊與費氏花。</w:t>
            </w:r>
          </w:p>
          <w:p w14:paraId="68814C89" w14:textId="66BD6F4B" w:rsidR="00BA233B" w:rsidRPr="001B1D0A" w:rsidRDefault="00BA233B" w:rsidP="00BA233B">
            <w:pPr>
              <w:pStyle w:val="a3"/>
              <w:numPr>
                <w:ilvl w:val="0"/>
                <w:numId w:val="32"/>
              </w:numPr>
              <w:snapToGrid w:val="0"/>
              <w:ind w:leftChars="0" w:left="255" w:hanging="255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螺線藝術。</w:t>
            </w:r>
          </w:p>
          <w:p w14:paraId="1EA25EC0" w14:textId="11832F85" w:rsidR="00BA233B" w:rsidRPr="001B1D0A" w:rsidRDefault="00BA233B" w:rsidP="00BA233B">
            <w:pPr>
              <w:pStyle w:val="a3"/>
              <w:numPr>
                <w:ilvl w:val="0"/>
                <w:numId w:val="32"/>
              </w:numPr>
              <w:snapToGrid w:val="0"/>
              <w:ind w:leftChars="0" w:left="255" w:hanging="255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五連方的解構與組合。</w:t>
            </w:r>
          </w:p>
          <w:p w14:paraId="124C1453" w14:textId="670FDDD0" w:rsidR="00BA233B" w:rsidRPr="001B1D0A" w:rsidRDefault="00BA233B" w:rsidP="00BA233B">
            <w:pPr>
              <w:pStyle w:val="a3"/>
              <w:numPr>
                <w:ilvl w:val="0"/>
                <w:numId w:val="32"/>
              </w:numPr>
              <w:snapToGrid w:val="0"/>
              <w:ind w:leftChars="0" w:left="255" w:hanging="255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索瑪立方塊與三視圖。</w:t>
            </w:r>
          </w:p>
          <w:p w14:paraId="7B0758EB" w14:textId="57F181DD" w:rsidR="000E24F9" w:rsidRPr="001B1D0A" w:rsidRDefault="00BA233B" w:rsidP="00BA233B">
            <w:pPr>
              <w:pStyle w:val="a3"/>
              <w:numPr>
                <w:ilvl w:val="0"/>
                <w:numId w:val="32"/>
              </w:numPr>
              <w:snapToGrid w:val="0"/>
              <w:ind w:leftChars="0" w:left="255" w:hanging="255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藝術翻摺六邊形。</w:t>
            </w:r>
          </w:p>
          <w:p w14:paraId="28FCDED9" w14:textId="29E55ABC" w:rsidR="00BA233B" w:rsidRPr="001B1D0A" w:rsidRDefault="00BA233B" w:rsidP="00BA233B">
            <w:pPr>
              <w:pStyle w:val="a3"/>
              <w:numPr>
                <w:ilvl w:val="0"/>
                <w:numId w:val="32"/>
              </w:numPr>
              <w:snapToGrid w:val="0"/>
              <w:ind w:leftChars="0" w:left="255" w:hanging="255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乘法立方體。</w:t>
            </w:r>
          </w:p>
          <w:p w14:paraId="112A62D1" w14:textId="470C8F98" w:rsidR="00BA233B" w:rsidRPr="001B1D0A" w:rsidRDefault="00BA233B" w:rsidP="00BA233B">
            <w:pPr>
              <w:pStyle w:val="a3"/>
              <w:numPr>
                <w:ilvl w:val="0"/>
                <w:numId w:val="32"/>
              </w:numPr>
              <w:snapToGrid w:val="0"/>
              <w:ind w:leftChars="0" w:left="255" w:hanging="255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菱形十二面體。</w:t>
            </w:r>
          </w:p>
          <w:p w14:paraId="74CAA9A2" w14:textId="2E9C8E51" w:rsidR="00BA233B" w:rsidRPr="001B1D0A" w:rsidRDefault="00BA233B" w:rsidP="00BA233B">
            <w:pPr>
              <w:pStyle w:val="a3"/>
              <w:numPr>
                <w:ilvl w:val="0"/>
                <w:numId w:val="32"/>
              </w:numPr>
              <w:snapToGrid w:val="0"/>
              <w:ind w:leftChars="0" w:left="255" w:hanging="255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矛盾幾何藝術。</w:t>
            </w:r>
          </w:p>
        </w:tc>
      </w:tr>
      <w:tr w:rsidR="000E24F9" w:rsidRPr="001B1D0A" w14:paraId="688EFEAA" w14:textId="77777777" w:rsidTr="00BA233B">
        <w:trPr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33076C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 w:cs="新細明體"/>
                <w:color w:val="000000" w:themeColor="text1"/>
                <w:szCs w:val="24"/>
              </w:rPr>
              <w:t>課程目標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09D4A" w14:textId="26B57D7F" w:rsidR="00257CD6" w:rsidRPr="001B1D0A" w:rsidRDefault="000E24F9" w:rsidP="007A229B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  <w:szCs w:val="24"/>
              </w:rPr>
            </w:pPr>
            <w:r w:rsidRPr="007A229B">
              <w:rPr>
                <w:rFonts w:ascii="標楷體" w:eastAsia="標楷體" w:hAnsi="標楷體" w:hint="eastAsia"/>
                <w:szCs w:val="24"/>
              </w:rPr>
              <w:t>能從藝術</w:t>
            </w:r>
            <w:r w:rsidR="004F06FF" w:rsidRPr="007A229B">
              <w:rPr>
                <w:rFonts w:ascii="標楷體" w:eastAsia="標楷體" w:hAnsi="標楷體" w:hint="eastAsia"/>
                <w:szCs w:val="24"/>
              </w:rPr>
              <w:t>作品</w:t>
            </w:r>
            <w:r w:rsidRPr="007A229B">
              <w:rPr>
                <w:rFonts w:ascii="標楷體" w:eastAsia="標楷體" w:hAnsi="標楷體" w:hint="eastAsia"/>
                <w:szCs w:val="24"/>
              </w:rPr>
              <w:t>賞析中學習</w:t>
            </w:r>
            <w:r w:rsidRPr="007A229B">
              <w:rPr>
                <w:rFonts w:ascii="標楷體" w:eastAsia="標楷體" w:hAnsi="標楷體" w:cs="DFKaiShu-SB-Estd-BF" w:hint="eastAsia"/>
                <w:kern w:val="0"/>
                <w:szCs w:val="24"/>
              </w:rPr>
              <w:t>尊重與欣賞差</w:t>
            </w:r>
            <w:r w:rsidRPr="007A229B">
              <w:rPr>
                <w:rFonts w:ascii="標楷體" w:eastAsia="標楷體" w:hAnsi="標楷體" w:cs="微軟正黑體" w:hint="eastAsia"/>
                <w:kern w:val="0"/>
                <w:szCs w:val="24"/>
              </w:rPr>
              <w:t>異，</w:t>
            </w:r>
            <w:r w:rsidR="004F06FF" w:rsidRPr="007A229B">
              <w:rPr>
                <w:rFonts w:ascii="標楷體" w:eastAsia="標楷體" w:hAnsi="標楷體" w:hint="eastAsia"/>
                <w:szCs w:val="24"/>
              </w:rPr>
              <w:t>從幾何學的角度探討藝術與</w:t>
            </w:r>
            <w:r w:rsidR="00802B7B" w:rsidRPr="007A229B">
              <w:rPr>
                <w:rFonts w:ascii="標楷體" w:eastAsia="標楷體" w:hAnsi="標楷體" w:hint="eastAsia"/>
                <w:szCs w:val="24"/>
              </w:rPr>
              <w:t>數學</w:t>
            </w:r>
            <w:r w:rsidR="004F06FF" w:rsidRPr="007A229B">
              <w:rPr>
                <w:rFonts w:ascii="標楷體" w:eastAsia="標楷體" w:hAnsi="標楷體" w:hint="eastAsia"/>
                <w:szCs w:val="24"/>
              </w:rPr>
              <w:t>間的連結</w:t>
            </w:r>
            <w:r w:rsidRPr="007A229B">
              <w:rPr>
                <w:rFonts w:ascii="標楷體" w:eastAsia="標楷體" w:hAnsi="標楷體" w:cs="DFKaiShu-SB-Estd-BF" w:hint="eastAsia"/>
                <w:kern w:val="0"/>
                <w:szCs w:val="24"/>
              </w:rPr>
              <w:t>，</w:t>
            </w:r>
            <w:r w:rsidR="00802B7B" w:rsidRPr="007A229B">
              <w:rPr>
                <w:rFonts w:ascii="標楷體" w:eastAsia="標楷體" w:hAnsi="標楷體" w:cs="DFKaiShu-SB-Estd-BF" w:hint="eastAsia"/>
                <w:kern w:val="0"/>
                <w:szCs w:val="24"/>
              </w:rPr>
              <w:t>再回到生活中進行</w:t>
            </w:r>
            <w:r w:rsidR="007A229B" w:rsidRPr="007A229B">
              <w:rPr>
                <w:rFonts w:ascii="標楷體" w:eastAsia="標楷體" w:hAnsi="標楷體" w:cs="DFKaiShu-SB-Estd-BF" w:hint="eastAsia"/>
                <w:kern w:val="0"/>
                <w:szCs w:val="24"/>
              </w:rPr>
              <w:t>藝術作品創作。</w:t>
            </w:r>
            <w:r w:rsidR="00802B7B" w:rsidRPr="007A229B">
              <w:rPr>
                <w:rFonts w:ascii="標楷體" w:eastAsia="標楷體" w:hAnsi="標楷體" w:cs="DFKaiShu-SB-Estd-BF" w:hint="eastAsia"/>
                <w:kern w:val="0"/>
                <w:szCs w:val="24"/>
              </w:rPr>
              <w:t>讓學生對藝術作品的欣賞以更深層的理解的形式進行表達，</w:t>
            </w:r>
            <w:r w:rsidR="00905718" w:rsidRPr="007A229B">
              <w:rPr>
                <w:rFonts w:ascii="標楷體" w:eastAsia="標楷體" w:hAnsi="標楷體" w:cs="DFKaiShu-SB-Estd-BF" w:hint="eastAsia"/>
                <w:kern w:val="0"/>
                <w:szCs w:val="24"/>
              </w:rPr>
              <w:t>進而產生</w:t>
            </w:r>
            <w:r w:rsidR="00905718" w:rsidRPr="007A229B">
              <w:rPr>
                <w:rFonts w:ascii="標楷體" w:eastAsia="標楷體" w:hAnsi="標楷體" w:hint="eastAsia"/>
                <w:spacing w:val="11"/>
                <w:shd w:val="clear" w:color="auto" w:fill="FFFFFF"/>
              </w:rPr>
              <w:t>陶冶心靈的力量，透過數學的真</w:t>
            </w:r>
            <w:r w:rsidR="007D4540" w:rsidRPr="007A229B">
              <w:rPr>
                <w:rFonts w:ascii="標楷體" w:eastAsia="標楷體" w:hAnsi="標楷體" w:hint="eastAsia"/>
                <w:spacing w:val="11"/>
                <w:shd w:val="clear" w:color="auto" w:fill="FFFFFF"/>
              </w:rPr>
              <w:t>結合</w:t>
            </w:r>
            <w:r w:rsidR="00905718" w:rsidRPr="007A229B">
              <w:rPr>
                <w:rFonts w:ascii="標楷體" w:eastAsia="標楷體" w:hAnsi="標楷體" w:hint="eastAsia"/>
                <w:spacing w:val="11"/>
                <w:shd w:val="clear" w:color="auto" w:fill="FFFFFF"/>
              </w:rPr>
              <w:t>藝術的美，</w:t>
            </w:r>
            <w:r w:rsidR="00905718" w:rsidRPr="007A229B">
              <w:rPr>
                <w:rFonts w:ascii="標楷體" w:eastAsia="標楷體" w:hAnsi="標楷體" w:cs="DFKaiShu-SB-Estd-BF" w:hint="eastAsia"/>
                <w:kern w:val="0"/>
                <w:szCs w:val="24"/>
              </w:rPr>
              <w:t>並</w:t>
            </w:r>
            <w:r w:rsidR="00905718" w:rsidRPr="007A229B">
              <w:rPr>
                <w:rFonts w:ascii="標楷體" w:eastAsia="標楷體" w:hAnsi="標楷體" w:hint="eastAsia"/>
                <w:szCs w:val="24"/>
              </w:rPr>
              <w:t>強化</w:t>
            </w:r>
            <w:r w:rsidR="00905718" w:rsidRPr="007A229B">
              <w:rPr>
                <w:rFonts w:ascii="標楷體" w:eastAsia="標楷體" w:hAnsi="標楷體"/>
                <w:szCs w:val="24"/>
              </w:rPr>
              <w:t>學習</w:t>
            </w:r>
            <w:r w:rsidR="00905718" w:rsidRPr="007A229B">
              <w:rPr>
                <w:rFonts w:ascii="標楷體" w:eastAsia="標楷體" w:hAnsi="標楷體" w:hint="eastAsia"/>
                <w:szCs w:val="24"/>
              </w:rPr>
              <w:t>與生活連結的重要性，</w:t>
            </w:r>
            <w:r w:rsidRPr="007A229B">
              <w:rPr>
                <w:rFonts w:ascii="標楷體" w:eastAsia="標楷體" w:hAnsi="標楷體" w:cs="DFKaiShu-SB-Estd-BF" w:hint="eastAsia"/>
                <w:kern w:val="0"/>
                <w:szCs w:val="24"/>
              </w:rPr>
              <w:t>並能獨</w:t>
            </w:r>
            <w:r w:rsidRPr="007A229B">
              <w:rPr>
                <w:rFonts w:ascii="標楷體" w:eastAsia="標楷體" w:hAnsi="標楷體" w:cs="微軟正黑體" w:hint="eastAsia"/>
                <w:kern w:val="0"/>
                <w:szCs w:val="24"/>
              </w:rPr>
              <w:t>立</w:t>
            </w:r>
            <w:r w:rsidRPr="007A229B">
              <w:rPr>
                <w:rFonts w:ascii="標楷體" w:eastAsia="標楷體" w:hAnsi="標楷體" w:cs="Microsoft YaHei" w:hint="eastAsia"/>
                <w:kern w:val="0"/>
                <w:szCs w:val="24"/>
              </w:rPr>
              <w:t>思考與</w:t>
            </w:r>
            <w:r w:rsidRPr="007A229B">
              <w:rPr>
                <w:rFonts w:ascii="標楷體" w:eastAsia="標楷體" w:hAnsi="標楷體" w:hint="eastAsia"/>
                <w:szCs w:val="24"/>
              </w:rPr>
              <w:t>發展</w:t>
            </w:r>
            <w:r w:rsidRPr="007A229B">
              <w:rPr>
                <w:rFonts w:ascii="標楷體" w:eastAsia="標楷體" w:hAnsi="標楷體" w:cs="DFKaiShu-SB-Estd-BF" w:hint="eastAsia"/>
                <w:kern w:val="0"/>
                <w:szCs w:val="24"/>
              </w:rPr>
              <w:t>適當的策</w:t>
            </w:r>
            <w:r w:rsidRPr="007A229B">
              <w:rPr>
                <w:rFonts w:ascii="標楷體" w:eastAsia="標楷體" w:hAnsi="標楷體" w:cs="微軟正黑體" w:hint="eastAsia"/>
                <w:kern w:val="0"/>
                <w:szCs w:val="24"/>
              </w:rPr>
              <w:t>略，</w:t>
            </w:r>
            <w:r w:rsidR="007A229B" w:rsidRPr="007A229B">
              <w:rPr>
                <w:rFonts w:ascii="標楷體" w:eastAsia="標楷體" w:hAnsi="標楷體" w:cs="微軟正黑體" w:hint="eastAsia"/>
                <w:kern w:val="0"/>
                <w:szCs w:val="24"/>
              </w:rPr>
              <w:t>以面對未來生活中的</w:t>
            </w:r>
            <w:r w:rsidR="007A229B">
              <w:rPr>
                <w:rFonts w:ascii="標楷體" w:eastAsia="標楷體" w:hAnsi="標楷體" w:cs="微軟正黑體" w:hint="eastAsia"/>
                <w:kern w:val="0"/>
                <w:szCs w:val="24"/>
              </w:rPr>
              <w:t>種種課題</w:t>
            </w:r>
            <w:r w:rsidR="007A229B" w:rsidRPr="007A229B">
              <w:rPr>
                <w:rFonts w:ascii="標楷體" w:eastAsia="標楷體" w:hAnsi="標楷體" w:cs="微軟正黑體" w:hint="eastAsia"/>
                <w:kern w:val="0"/>
                <w:szCs w:val="24"/>
              </w:rPr>
              <w:t>。</w:t>
            </w:r>
          </w:p>
        </w:tc>
      </w:tr>
      <w:tr w:rsidR="000E24F9" w:rsidRPr="001B1D0A" w14:paraId="0838412E" w14:textId="77777777" w:rsidTr="00BA233B">
        <w:trPr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CCB758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 w:cs="新細明體"/>
                <w:color w:val="000000" w:themeColor="text1"/>
                <w:szCs w:val="24"/>
              </w:rPr>
              <w:t>表現任務</w:t>
            </w:r>
          </w:p>
          <w:p w14:paraId="58A280E9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color w:val="000000" w:themeColor="text1"/>
                <w:szCs w:val="24"/>
              </w:rPr>
              <w:t>(總結性評量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)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5DF8D" w14:textId="65EA49A4" w:rsidR="0046740D" w:rsidRPr="00F54371" w:rsidRDefault="003E4A0C" w:rsidP="0046740D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F54371">
              <w:rPr>
                <w:rFonts w:ascii="標楷體" w:eastAsia="標楷體" w:hAnsi="標楷體" w:hint="eastAsia"/>
                <w:szCs w:val="24"/>
              </w:rPr>
              <w:t>上學期:</w:t>
            </w:r>
            <w:r w:rsidR="0046740D" w:rsidRPr="00F54371">
              <w:rPr>
                <w:rFonts w:ascii="標楷體" w:eastAsia="標楷體" w:hAnsi="標楷體" w:hint="eastAsia"/>
                <w:szCs w:val="24"/>
              </w:rPr>
              <w:t xml:space="preserve"> 書面研究報告</w:t>
            </w:r>
          </w:p>
          <w:p w14:paraId="00920252" w14:textId="36341E27" w:rsidR="003E4A0C" w:rsidRPr="00F54371" w:rsidRDefault="0046740D" w:rsidP="003E4A0C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F54371">
              <w:rPr>
                <w:rFonts w:ascii="標楷體" w:eastAsia="標楷體" w:hAnsi="標楷體" w:hint="eastAsia"/>
                <w:szCs w:val="24"/>
              </w:rPr>
              <w:t>請從生活中找一個</w:t>
            </w:r>
            <w:r w:rsidR="00A27E9E">
              <w:rPr>
                <w:rFonts w:ascii="標楷體" w:eastAsia="標楷體" w:hAnsi="標楷體" w:hint="eastAsia"/>
                <w:szCs w:val="24"/>
              </w:rPr>
              <w:t>與本學期課程內容相關的</w:t>
            </w:r>
            <w:r w:rsidRPr="00F54371">
              <w:rPr>
                <w:rFonts w:ascii="標楷體" w:eastAsia="標楷體" w:hAnsi="標楷體" w:hint="eastAsia"/>
                <w:szCs w:val="24"/>
              </w:rPr>
              <w:t>藝術作品進行分析，標示出</w:t>
            </w:r>
            <w:r w:rsidR="00F54371" w:rsidRPr="00F54371">
              <w:rPr>
                <w:rFonts w:ascii="標楷體" w:eastAsia="標楷體" w:hAnsi="標楷體" w:hint="eastAsia"/>
                <w:szCs w:val="24"/>
              </w:rPr>
              <w:t>作品的出處，作品結合那些</w:t>
            </w:r>
            <w:r w:rsidR="00A27E9E">
              <w:rPr>
                <w:rFonts w:ascii="標楷體" w:eastAsia="標楷體" w:hAnsi="標楷體" w:hint="eastAsia"/>
                <w:szCs w:val="24"/>
              </w:rPr>
              <w:t>藝術或學科</w:t>
            </w:r>
            <w:r w:rsidR="00F54371" w:rsidRPr="00F54371">
              <w:rPr>
                <w:rFonts w:ascii="標楷體" w:eastAsia="標楷體" w:hAnsi="標楷體" w:hint="eastAsia"/>
                <w:szCs w:val="24"/>
              </w:rPr>
              <w:t>概念、生活中那些地方可以看到此作品的痕跡、你會選個作品的原因或是作品吸引你的理由。</w:t>
            </w:r>
          </w:p>
          <w:p w14:paraId="3FF9D4C1" w14:textId="025C08F1" w:rsidR="0046740D" w:rsidRPr="00F54371" w:rsidRDefault="003E4A0C" w:rsidP="0046740D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F54371">
              <w:rPr>
                <w:rFonts w:ascii="標楷體" w:eastAsia="標楷體" w:hAnsi="標楷體" w:hint="eastAsia"/>
                <w:szCs w:val="24"/>
              </w:rPr>
              <w:t>下學期:</w:t>
            </w:r>
            <w:r w:rsidR="0046740D" w:rsidRPr="00F54371">
              <w:rPr>
                <w:rFonts w:ascii="標楷體" w:eastAsia="標楷體" w:hAnsi="標楷體" w:hint="eastAsia"/>
                <w:szCs w:val="24"/>
              </w:rPr>
              <w:t xml:space="preserve"> 作品製作</w:t>
            </w:r>
          </w:p>
          <w:p w14:paraId="249F2417" w14:textId="2276E160" w:rsidR="000E24F9" w:rsidRPr="001B1D0A" w:rsidRDefault="00A27E9E" w:rsidP="0046740D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結合對稱與多面體的概念</w:t>
            </w:r>
            <w:r w:rsidR="0046740D" w:rsidRPr="00F54371">
              <w:rPr>
                <w:rFonts w:ascii="標楷體" w:eastAsia="標楷體" w:hAnsi="標楷體" w:hint="eastAsia"/>
                <w:szCs w:val="24"/>
              </w:rPr>
              <w:t>創造</w:t>
            </w:r>
            <w:r>
              <w:rPr>
                <w:rFonts w:ascii="標楷體" w:eastAsia="標楷體" w:hAnsi="標楷體" w:hint="eastAsia"/>
                <w:szCs w:val="24"/>
              </w:rPr>
              <w:t>出</w:t>
            </w:r>
            <w:r w:rsidR="0046740D" w:rsidRPr="00F54371">
              <w:rPr>
                <w:rFonts w:ascii="標楷體" w:eastAsia="標楷體" w:hAnsi="標楷體" w:hint="eastAsia"/>
                <w:szCs w:val="24"/>
              </w:rPr>
              <w:t>一個藝術作品，並說明設計靈感、結合哪些概念、</w:t>
            </w:r>
            <w:r>
              <w:rPr>
                <w:rFonts w:ascii="標楷體" w:eastAsia="標楷體" w:hAnsi="標楷體" w:hint="eastAsia"/>
                <w:szCs w:val="24"/>
              </w:rPr>
              <w:t>創作過程</w:t>
            </w:r>
            <w:r w:rsidR="0046740D" w:rsidRPr="00F54371">
              <w:rPr>
                <w:rFonts w:ascii="標楷體" w:eastAsia="標楷體" w:hAnsi="標楷體" w:hint="eastAsia"/>
                <w:szCs w:val="24"/>
              </w:rPr>
              <w:t>說明及心得省思四部分。</w:t>
            </w:r>
          </w:p>
        </w:tc>
      </w:tr>
      <w:tr w:rsidR="000E24F9" w:rsidRPr="001B1D0A" w14:paraId="2A86B0B7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292560" w14:textId="77777777" w:rsidR="000E24F9" w:rsidRPr="001B1D0A" w:rsidRDefault="000E24F9" w:rsidP="00BA233B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教學進度</w:t>
            </w:r>
          </w:p>
          <w:p w14:paraId="528BBF65" w14:textId="77777777" w:rsidR="000E24F9" w:rsidRPr="001B1D0A" w:rsidRDefault="000E24F9" w:rsidP="00BA233B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週次</w:t>
            </w:r>
            <w:r w:rsidRPr="001B1D0A">
              <w:rPr>
                <w:rFonts w:ascii="標楷體" w:eastAsia="標楷體" w:hAnsi="標楷體"/>
                <w:szCs w:val="24"/>
              </w:rPr>
              <w:t>/</w:t>
            </w: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節數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A78B5" w14:textId="77777777" w:rsidR="000E24F9" w:rsidRPr="001B1D0A" w:rsidRDefault="000E24F9" w:rsidP="00BA2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單元/</w:t>
            </w:r>
            <w:r w:rsidRPr="001B1D0A">
              <w:rPr>
                <w:rFonts w:ascii="標楷體" w:eastAsia="標楷體" w:hAnsi="標楷體" w:hint="eastAsia"/>
                <w:szCs w:val="24"/>
              </w:rPr>
              <w:t>子</w:t>
            </w:r>
            <w:r w:rsidRPr="001B1D0A">
              <w:rPr>
                <w:rFonts w:ascii="標楷體" w:eastAsia="標楷體" w:hAnsi="標楷體"/>
                <w:szCs w:val="24"/>
              </w:rPr>
              <w:t>題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58AA1" w14:textId="77777777" w:rsidR="000E24F9" w:rsidRPr="001B1D0A" w:rsidRDefault="000E24F9" w:rsidP="00BA2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單元內容</w:t>
            </w:r>
            <w:r w:rsidRPr="001B1D0A">
              <w:rPr>
                <w:rFonts w:ascii="標楷體" w:eastAsia="標楷體" w:hAnsi="標楷體"/>
                <w:szCs w:val="24"/>
              </w:rPr>
              <w:t>與</w:t>
            </w:r>
            <w:r w:rsidRPr="001B1D0A">
              <w:rPr>
                <w:rFonts w:ascii="標楷體" w:eastAsia="標楷體" w:hAnsi="標楷體" w:hint="eastAsia"/>
                <w:szCs w:val="24"/>
              </w:rPr>
              <w:t>學習</w:t>
            </w:r>
            <w:r w:rsidRPr="001B1D0A">
              <w:rPr>
                <w:rFonts w:ascii="標楷體" w:eastAsia="標楷體" w:hAnsi="標楷體"/>
                <w:szCs w:val="24"/>
              </w:rPr>
              <w:t>活動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3F1EB" w14:textId="77777777" w:rsidR="000E24F9" w:rsidRPr="001B1D0A" w:rsidRDefault="000E24F9" w:rsidP="00BA2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[檢核點]</w:t>
            </w:r>
          </w:p>
          <w:p w14:paraId="11349D64" w14:textId="77777777" w:rsidR="000E24F9" w:rsidRPr="001B1D0A" w:rsidRDefault="000E24F9" w:rsidP="00BA2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(形成性評量)</w:t>
            </w:r>
          </w:p>
        </w:tc>
      </w:tr>
      <w:tr w:rsidR="000E24F9" w:rsidRPr="001B1D0A" w14:paraId="08DD322F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6167A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bookmarkStart w:id="1" w:name="_Hlk66027401"/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1209106D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1</w:t>
            </w:r>
          </w:p>
          <w:p w14:paraId="00C7F1BB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13507" w14:textId="77777777" w:rsidR="000E24F9" w:rsidRPr="001B1D0A" w:rsidRDefault="000E24F9" w:rsidP="00BA233B">
            <w:pPr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0AAC19D3" w14:textId="5DC51187" w:rsidR="000E24F9" w:rsidRPr="001B1D0A" w:rsidRDefault="000E24F9" w:rsidP="00BA233B">
            <w:p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1-</w:t>
            </w:r>
            <w:r w:rsidR="00435E7E">
              <w:rPr>
                <w:rFonts w:ascii="標楷體" w:eastAsia="標楷體" w:hAnsi="標楷體"/>
                <w:szCs w:val="24"/>
              </w:rPr>
              <w:t>6</w:t>
            </w:r>
          </w:p>
          <w:p w14:paraId="07676F30" w14:textId="77777777" w:rsidR="000E24F9" w:rsidRPr="001B1D0A" w:rsidRDefault="000E24F9" w:rsidP="00BA233B">
            <w:p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85A07" w14:textId="241930D2" w:rsidR="000E24F9" w:rsidRPr="001B1D0A" w:rsidRDefault="00EE574A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哥倫布方塊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A099F" w14:textId="77777777" w:rsidR="00592650" w:rsidRDefault="00435E7E" w:rsidP="00C23E5C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35E7E">
              <w:rPr>
                <w:rFonts w:ascii="標楷體" w:eastAsia="標楷體" w:hAnsi="標楷體" w:hint="eastAsia"/>
                <w:szCs w:val="24"/>
              </w:rPr>
              <w:t>介紹</w:t>
            </w:r>
            <w:r w:rsidR="00EE574A" w:rsidRPr="00435E7E">
              <w:rPr>
                <w:rFonts w:ascii="標楷體" w:eastAsia="標楷體" w:hAnsi="標楷體" w:hint="eastAsia"/>
                <w:szCs w:val="24"/>
              </w:rPr>
              <w:t>哥倫布方塊</w:t>
            </w:r>
            <w:r w:rsidR="0059265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FEBF733" w14:textId="16C6D1A2" w:rsidR="00EE574A" w:rsidRPr="00435E7E" w:rsidRDefault="00435E7E" w:rsidP="00C23E5C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利</w:t>
            </w:r>
            <w:r w:rsidR="00EE574A" w:rsidRPr="00435E7E">
              <w:rPr>
                <w:rFonts w:ascii="標楷體" w:eastAsia="標楷體" w:hAnsi="標楷體" w:hint="eastAsia"/>
                <w:szCs w:val="24"/>
              </w:rPr>
              <w:t>用色紙完成哥倫布方塊</w:t>
            </w:r>
            <w:r>
              <w:rPr>
                <w:rFonts w:ascii="標楷體" w:eastAsia="標楷體" w:hAnsi="標楷體" w:hint="eastAsia"/>
                <w:szCs w:val="24"/>
              </w:rPr>
              <w:t>地摺紙活動</w:t>
            </w:r>
            <w:r w:rsidR="00EE574A" w:rsidRPr="00435E7E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21AEB2B" w14:textId="2E93B8F8" w:rsidR="00592650" w:rsidRDefault="00592650" w:rsidP="00435E7E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探討哥倫布方塊的</w:t>
            </w:r>
            <w:r w:rsidR="0012190A" w:rsidRPr="00435E7E">
              <w:rPr>
                <w:rFonts w:ascii="標楷體" w:eastAsia="標楷體" w:hAnsi="標楷體" w:hint="eastAsia"/>
                <w:szCs w:val="24"/>
              </w:rPr>
              <w:t>摺法與組合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8305337" w14:textId="28470268" w:rsidR="0012190A" w:rsidRPr="00592650" w:rsidRDefault="0012190A" w:rsidP="00592650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592650">
              <w:rPr>
                <w:rFonts w:ascii="標楷體" w:eastAsia="標楷體" w:hAnsi="標楷體" w:hint="eastAsia"/>
                <w:szCs w:val="24"/>
              </w:rPr>
              <w:t>作品介紹與分享。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F0A6" w14:textId="67BCAAD1" w:rsidR="00845832" w:rsidRDefault="0012190A" w:rsidP="009A7C4D">
            <w:pPr>
              <w:pStyle w:val="a3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能</w:t>
            </w:r>
            <w:r w:rsidR="00845832">
              <w:rPr>
                <w:rFonts w:ascii="標楷體" w:eastAsia="標楷體" w:hAnsi="標楷體" w:hint="eastAsia"/>
                <w:szCs w:val="24"/>
              </w:rPr>
              <w:t>理解哥倫布方塊原理</w:t>
            </w:r>
          </w:p>
          <w:p w14:paraId="6C57DFFD" w14:textId="4D3DECCA" w:rsidR="00BB3950" w:rsidRPr="009A7C4D" w:rsidRDefault="009A7C4D" w:rsidP="009A7C4D">
            <w:pPr>
              <w:pStyle w:val="a3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透過學習單</w:t>
            </w:r>
            <w:r w:rsidR="00166851">
              <w:rPr>
                <w:rFonts w:ascii="標楷體" w:eastAsia="標楷體" w:hAnsi="標楷體" w:hint="eastAsia"/>
                <w:szCs w:val="24"/>
              </w:rPr>
              <w:t>理解哥倫布方塊的</w:t>
            </w:r>
            <w:r w:rsidR="00BB3950">
              <w:rPr>
                <w:rFonts w:ascii="標楷體" w:eastAsia="標楷體" w:hAnsi="標楷體" w:hint="eastAsia"/>
                <w:szCs w:val="24"/>
              </w:rPr>
              <w:t>拼組方法</w:t>
            </w:r>
            <w:r w:rsidR="00F5437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CDA2C2A" w14:textId="27A3C241" w:rsidR="00A27E9E" w:rsidRPr="00A27E9E" w:rsidRDefault="00F54371" w:rsidP="00A27E9E">
            <w:pPr>
              <w:pStyle w:val="a3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能製作自己的作品</w:t>
            </w:r>
            <w:r w:rsidR="009A7C4D">
              <w:rPr>
                <w:rFonts w:ascii="標楷體" w:eastAsia="標楷體" w:hAnsi="標楷體" w:hint="eastAsia"/>
                <w:szCs w:val="24"/>
              </w:rPr>
              <w:t>並進行</w:t>
            </w:r>
            <w:r>
              <w:rPr>
                <w:rFonts w:ascii="標楷體" w:eastAsia="標楷體" w:hAnsi="標楷體" w:hint="eastAsia"/>
                <w:szCs w:val="24"/>
              </w:rPr>
              <w:t>分享。</w:t>
            </w:r>
          </w:p>
        </w:tc>
      </w:tr>
      <w:tr w:rsidR="000E24F9" w:rsidRPr="001B1D0A" w14:paraId="715C9EE4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DAF058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32D71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16334136" w14:textId="2CF37B72" w:rsidR="000E24F9" w:rsidRPr="001B1D0A" w:rsidRDefault="00435E7E" w:rsidP="00BA233B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7</w:t>
            </w:r>
            <w:r w:rsidR="000E24F9" w:rsidRPr="001B1D0A">
              <w:rPr>
                <w:rFonts w:ascii="標楷體" w:eastAsia="標楷體" w:hAnsi="標楷體"/>
                <w:szCs w:val="24"/>
              </w:rPr>
              <w:t>-14</w:t>
            </w:r>
          </w:p>
          <w:p w14:paraId="47598384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463B4" w14:textId="31CA9004" w:rsidR="000E24F9" w:rsidRPr="001B1D0A" w:rsidRDefault="00592650" w:rsidP="00BA233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長出畢氏樹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A04F1" w14:textId="0556E946" w:rsidR="000E24F9" w:rsidRPr="00435E7E" w:rsidRDefault="00435E7E" w:rsidP="00435E7E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介紹</w:t>
            </w:r>
            <w:r w:rsidR="00592650">
              <w:rPr>
                <w:rFonts w:ascii="標楷體" w:eastAsia="標楷體" w:hAnsi="標楷體" w:hint="eastAsia"/>
                <w:szCs w:val="24"/>
              </w:rPr>
              <w:t>畢氏樹的成長方式</w:t>
            </w:r>
            <w:r w:rsidR="0012190A" w:rsidRPr="00435E7E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C278809" w14:textId="406CF20B" w:rsidR="0012190A" w:rsidRPr="00435E7E" w:rsidRDefault="00592650" w:rsidP="00435E7E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製作畢氏樹</w:t>
            </w:r>
            <w:r w:rsidR="0012190A" w:rsidRPr="00435E7E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88897B9" w14:textId="77777777" w:rsidR="0012190A" w:rsidRPr="001B1D0A" w:rsidRDefault="0012190A" w:rsidP="00BA233B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摺出無理數。</w:t>
            </w:r>
          </w:p>
          <w:p w14:paraId="6E169AFA" w14:textId="37F99C8F" w:rsidR="00BE56EB" w:rsidRPr="001B1D0A" w:rsidRDefault="00BE56EB" w:rsidP="00BA233B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作品分享與討論。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0BCE" w14:textId="6630BAE1" w:rsidR="00F54371" w:rsidRPr="009A7C4D" w:rsidRDefault="00BB3950" w:rsidP="009A7C4D">
            <w:pPr>
              <w:pStyle w:val="a3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9A7C4D">
              <w:rPr>
                <w:rFonts w:ascii="標楷體" w:eastAsia="標楷體" w:hAnsi="標楷體" w:hint="eastAsia"/>
                <w:szCs w:val="24"/>
              </w:rPr>
              <w:t>透過學習單</w:t>
            </w:r>
            <w:r>
              <w:rPr>
                <w:rFonts w:ascii="標楷體" w:eastAsia="標楷體" w:hAnsi="標楷體" w:hint="eastAsia"/>
                <w:szCs w:val="24"/>
              </w:rPr>
              <w:t>理解</w:t>
            </w:r>
            <w:r w:rsidR="00592650">
              <w:rPr>
                <w:rFonts w:ascii="標楷體" w:eastAsia="標楷體" w:hAnsi="標楷體" w:hint="eastAsia"/>
                <w:szCs w:val="24"/>
              </w:rPr>
              <w:t>畢氏樹</w:t>
            </w:r>
            <w:r>
              <w:rPr>
                <w:rFonts w:ascii="標楷體" w:eastAsia="標楷體" w:hAnsi="標楷體" w:hint="eastAsia"/>
                <w:szCs w:val="24"/>
              </w:rPr>
              <w:t>的形成的原理。</w:t>
            </w:r>
          </w:p>
          <w:p w14:paraId="3024083B" w14:textId="33226CD3" w:rsidR="000E24F9" w:rsidRPr="009A7C4D" w:rsidRDefault="00F54371" w:rsidP="009A7C4D">
            <w:pPr>
              <w:pStyle w:val="a3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能完成無理數摺紙</w:t>
            </w:r>
            <w:r w:rsidR="009A7C4D">
              <w:rPr>
                <w:rFonts w:ascii="標楷體" w:eastAsia="標楷體" w:hAnsi="標楷體" w:hint="eastAsia"/>
                <w:szCs w:val="24"/>
              </w:rPr>
              <w:t>並進行作品分享與討論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0E24F9" w:rsidRPr="001B1D0A" w14:paraId="2702661E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487A68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C98B6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78CB490B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1</w:t>
            </w:r>
            <w:r w:rsidRPr="001B1D0A">
              <w:rPr>
                <w:rFonts w:ascii="標楷體" w:eastAsia="標楷體" w:hAnsi="標楷體"/>
                <w:szCs w:val="24"/>
              </w:rPr>
              <w:t>5-</w:t>
            </w:r>
            <w:r w:rsidRPr="001B1D0A">
              <w:rPr>
                <w:rFonts w:ascii="標楷體" w:eastAsia="標楷體" w:hAnsi="標楷體" w:hint="eastAsia"/>
                <w:szCs w:val="24"/>
              </w:rPr>
              <w:t>20</w:t>
            </w: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B2D11" w14:textId="7BA63254" w:rsidR="000E24F9" w:rsidRPr="001B1D0A" w:rsidRDefault="00647B17" w:rsidP="00BA233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巧拼連方塊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CB1C6" w14:textId="535A64E2" w:rsidR="00647B17" w:rsidRPr="001B1D0A" w:rsidRDefault="00647B17" w:rsidP="00BA233B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平面五連方</w:t>
            </w:r>
            <w:r w:rsidR="00435E7E">
              <w:rPr>
                <w:rFonts w:ascii="標楷體" w:eastAsia="標楷體" w:hAnsi="標楷體" w:hint="eastAsia"/>
                <w:szCs w:val="24"/>
              </w:rPr>
              <w:t>的</w:t>
            </w:r>
            <w:r w:rsidRPr="001B1D0A">
              <w:rPr>
                <w:rFonts w:ascii="標楷體" w:eastAsia="標楷體" w:hAnsi="標楷體" w:hint="eastAsia"/>
                <w:szCs w:val="24"/>
              </w:rPr>
              <w:t>解構與組合。</w:t>
            </w:r>
          </w:p>
          <w:p w14:paraId="4DC7A70D" w14:textId="09942AAF" w:rsidR="002242AA" w:rsidRPr="001B1D0A" w:rsidRDefault="002242AA" w:rsidP="00BA233B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立體</w:t>
            </w:r>
            <w:r w:rsidR="00435E7E">
              <w:rPr>
                <w:rFonts w:ascii="標楷體" w:eastAsia="標楷體" w:hAnsi="標楷體" w:hint="eastAsia"/>
                <w:szCs w:val="24"/>
              </w:rPr>
              <w:t>五連方的</w:t>
            </w:r>
            <w:r w:rsidRPr="001B1D0A">
              <w:rPr>
                <w:rFonts w:ascii="標楷體" w:eastAsia="標楷體" w:hAnsi="標楷體" w:hint="eastAsia"/>
                <w:szCs w:val="24"/>
              </w:rPr>
              <w:t>解構與組合。</w:t>
            </w:r>
          </w:p>
          <w:p w14:paraId="205CAC0C" w14:textId="73A4EC32" w:rsidR="00647B17" w:rsidRPr="00435E7E" w:rsidRDefault="00647B17" w:rsidP="00435E7E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索瑪立方塊</w:t>
            </w:r>
            <w:r w:rsidR="002242AA" w:rsidRPr="001B1D0A">
              <w:rPr>
                <w:rFonts w:ascii="標楷體" w:eastAsia="標楷體" w:hAnsi="標楷體" w:hint="eastAsia"/>
                <w:szCs w:val="24"/>
              </w:rPr>
              <w:t>介紹</w:t>
            </w:r>
            <w:r w:rsidR="00435E7E">
              <w:rPr>
                <w:rFonts w:ascii="標楷體" w:eastAsia="標楷體" w:hAnsi="標楷體" w:hint="eastAsia"/>
                <w:szCs w:val="24"/>
              </w:rPr>
              <w:t>與</w:t>
            </w:r>
            <w:r w:rsidRPr="00435E7E">
              <w:rPr>
                <w:rFonts w:ascii="標楷體" w:eastAsia="標楷體" w:hAnsi="標楷體" w:hint="eastAsia"/>
                <w:szCs w:val="24"/>
              </w:rPr>
              <w:t>製作</w:t>
            </w:r>
            <w:r w:rsidR="00435E7E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F8E5C75" w14:textId="4B570561" w:rsidR="00E366B1" w:rsidRPr="001B1D0A" w:rsidRDefault="002242AA" w:rsidP="00AE31B4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立體圖形與三視圖。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BFD6" w14:textId="4206A78D" w:rsidR="000E24F9" w:rsidRDefault="00BB3950" w:rsidP="00F54371">
            <w:pPr>
              <w:pStyle w:val="a3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F54371">
              <w:rPr>
                <w:rFonts w:ascii="標楷體" w:eastAsia="標楷體" w:hAnsi="標楷體" w:hint="eastAsia"/>
                <w:szCs w:val="24"/>
              </w:rPr>
              <w:t>製作</w:t>
            </w:r>
            <w:r>
              <w:rPr>
                <w:rFonts w:ascii="標楷體" w:eastAsia="標楷體" w:hAnsi="標楷體" w:hint="eastAsia"/>
                <w:szCs w:val="24"/>
              </w:rPr>
              <w:t>索瑪立方塊。</w:t>
            </w:r>
          </w:p>
          <w:p w14:paraId="2D824D9C" w14:textId="49B299A7" w:rsidR="00F54371" w:rsidRPr="009A7C4D" w:rsidRDefault="00F54371" w:rsidP="009A7C4D">
            <w:pPr>
              <w:pStyle w:val="a3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9A7C4D">
              <w:rPr>
                <w:rFonts w:ascii="標楷體" w:eastAsia="標楷體" w:hAnsi="標楷體" w:hint="eastAsia"/>
                <w:szCs w:val="24"/>
              </w:rPr>
              <w:t>透過學習單</w:t>
            </w:r>
            <w:r>
              <w:rPr>
                <w:rFonts w:ascii="標楷體" w:eastAsia="標楷體" w:hAnsi="標楷體" w:hint="eastAsia"/>
                <w:szCs w:val="24"/>
              </w:rPr>
              <w:t>理解索瑪立方塊與三視圖間的關聯。</w:t>
            </w:r>
          </w:p>
          <w:p w14:paraId="3489D6CE" w14:textId="5326A3F6" w:rsidR="00F54371" w:rsidRPr="009A7C4D" w:rsidRDefault="00F54371" w:rsidP="009A7C4D">
            <w:pPr>
              <w:pStyle w:val="a3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9A7C4D">
              <w:rPr>
                <w:rFonts w:ascii="標楷體" w:eastAsia="標楷體" w:hAnsi="標楷體" w:hint="eastAsia"/>
                <w:szCs w:val="24"/>
              </w:rPr>
              <w:t>透過學習單理解</w:t>
            </w:r>
            <w:r>
              <w:rPr>
                <w:rFonts w:ascii="標楷體" w:eastAsia="標楷體" w:hAnsi="標楷體" w:hint="eastAsia"/>
                <w:szCs w:val="24"/>
              </w:rPr>
              <w:t>立體圖與三視圖</w:t>
            </w:r>
            <w:r w:rsidR="009A7C4D">
              <w:rPr>
                <w:rFonts w:ascii="標楷體" w:eastAsia="標楷體" w:hAnsi="標楷體" w:hint="eastAsia"/>
                <w:szCs w:val="24"/>
              </w:rPr>
              <w:t>間的轉換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0E24F9" w:rsidRPr="001B1D0A" w14:paraId="3BD38FBB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4591A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lastRenderedPageBreak/>
              <w:t>第</w:t>
            </w:r>
          </w:p>
          <w:p w14:paraId="01AB09E0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2</w:t>
            </w:r>
          </w:p>
          <w:p w14:paraId="19A6782C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CE064" w14:textId="77777777" w:rsidR="000E24F9" w:rsidRPr="001B1D0A" w:rsidRDefault="000E24F9" w:rsidP="00BA233B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601933D8" w14:textId="7901EC7C" w:rsidR="000E24F9" w:rsidRPr="001B1D0A" w:rsidRDefault="000E24F9" w:rsidP="00BA233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1-</w:t>
            </w:r>
            <w:r w:rsidR="00435E7E">
              <w:rPr>
                <w:rFonts w:ascii="標楷體" w:eastAsia="標楷體" w:hAnsi="標楷體" w:hint="eastAsia"/>
                <w:szCs w:val="24"/>
              </w:rPr>
              <w:t>8</w:t>
            </w:r>
          </w:p>
          <w:p w14:paraId="41E6C54D" w14:textId="77777777" w:rsidR="000E24F9" w:rsidRPr="001B1D0A" w:rsidRDefault="000E24F9" w:rsidP="00BA233B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2C28" w14:textId="216E29E4" w:rsidR="000E24F9" w:rsidRPr="001B1D0A" w:rsidRDefault="00592650" w:rsidP="00BA233B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對稱美學的應用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C2B0B" w14:textId="04953000" w:rsidR="000E24F9" w:rsidRPr="001B1D0A" w:rsidRDefault="00435E7E" w:rsidP="00BA233B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介紹</w:t>
            </w:r>
            <w:r w:rsidR="00AE31B4" w:rsidRPr="001B1D0A">
              <w:rPr>
                <w:rFonts w:ascii="標楷體" w:eastAsia="標楷體" w:hAnsi="標楷體" w:hint="eastAsia"/>
                <w:szCs w:val="24"/>
              </w:rPr>
              <w:t>翻摺六邊形歷史典故</w:t>
            </w:r>
            <w:r>
              <w:rPr>
                <w:rFonts w:ascii="標楷體" w:eastAsia="標楷體" w:hAnsi="標楷體" w:hint="eastAsia"/>
                <w:szCs w:val="24"/>
              </w:rPr>
              <w:t>，並能完成</w:t>
            </w:r>
            <w:r w:rsidRPr="001B1D0A">
              <w:rPr>
                <w:rFonts w:ascii="標楷體" w:eastAsia="標楷體" w:hAnsi="標楷體" w:hint="eastAsia"/>
                <w:szCs w:val="24"/>
              </w:rPr>
              <w:t>翻摺六邊形</w:t>
            </w:r>
            <w:r>
              <w:rPr>
                <w:rFonts w:ascii="標楷體" w:eastAsia="標楷體" w:hAnsi="標楷體" w:hint="eastAsia"/>
                <w:szCs w:val="24"/>
              </w:rPr>
              <w:t>的製作</w:t>
            </w:r>
            <w:r w:rsidR="00AE31B4" w:rsidRPr="001B1D0A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2CE3533" w14:textId="5F578A4F" w:rsidR="00AE31B4" w:rsidRPr="00435E7E" w:rsidRDefault="00AE31B4" w:rsidP="00435E7E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對稱與旋轉</w:t>
            </w:r>
            <w:r w:rsidR="00592650">
              <w:rPr>
                <w:rFonts w:ascii="標楷體" w:eastAsia="標楷體" w:hAnsi="標楷體" w:hint="eastAsia"/>
                <w:szCs w:val="24"/>
              </w:rPr>
              <w:t>藝術</w:t>
            </w:r>
            <w:r w:rsidRPr="001B1D0A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3F928F5" w14:textId="7EE56377" w:rsidR="00AE31B4" w:rsidRPr="001B1D0A" w:rsidRDefault="00592650" w:rsidP="00BA233B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探討</w:t>
            </w:r>
            <w:r>
              <w:rPr>
                <w:rFonts w:ascii="標楷體" w:eastAsia="標楷體" w:hAnsi="標楷體" w:hint="eastAsia"/>
                <w:szCs w:val="24"/>
              </w:rPr>
              <w:t>生活中的</w:t>
            </w:r>
            <w:r w:rsidR="00AE31B4" w:rsidRPr="001B1D0A">
              <w:rPr>
                <w:rFonts w:ascii="標楷體" w:eastAsia="標楷體" w:hAnsi="標楷體" w:hint="eastAsia"/>
                <w:szCs w:val="24"/>
              </w:rPr>
              <w:t>規律</w:t>
            </w:r>
            <w:r>
              <w:rPr>
                <w:rFonts w:ascii="標楷體" w:eastAsia="標楷體" w:hAnsi="標楷體" w:hint="eastAsia"/>
                <w:szCs w:val="24"/>
              </w:rPr>
              <w:t>與美學</w:t>
            </w:r>
            <w:r w:rsidR="00AE31B4" w:rsidRPr="001B1D0A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B1FFDA9" w14:textId="2BD38349" w:rsidR="00AE31B4" w:rsidRPr="001B1D0A" w:rsidRDefault="00AE31B4" w:rsidP="00BA233B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作品介紹與分享</w:t>
            </w:r>
            <w:r w:rsidR="00A27E9E">
              <w:rPr>
                <w:rFonts w:ascii="標楷體" w:eastAsia="標楷體" w:hAnsi="標楷體" w:hint="eastAsia"/>
                <w:szCs w:val="24"/>
              </w:rPr>
              <w:t>，並思考期末作品的創作方向</w:t>
            </w:r>
            <w:r w:rsidRPr="001B1D0A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38BB" w14:textId="77777777" w:rsidR="00F54371" w:rsidRDefault="00BB3950" w:rsidP="00F54371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能理解翻摺六邊形的</w:t>
            </w:r>
            <w:r w:rsidR="00F54371">
              <w:rPr>
                <w:rFonts w:ascii="標楷體" w:eastAsia="標楷體" w:hAnsi="標楷體" w:hint="eastAsia"/>
                <w:szCs w:val="24"/>
              </w:rPr>
              <w:t>概念。</w:t>
            </w:r>
          </w:p>
          <w:p w14:paraId="0D4F37C3" w14:textId="01DB06A9" w:rsidR="000E24F9" w:rsidRDefault="00F54371" w:rsidP="00F54371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能運用</w:t>
            </w:r>
            <w:r w:rsidR="00BB3950">
              <w:rPr>
                <w:rFonts w:ascii="標楷體" w:eastAsia="標楷體" w:hAnsi="標楷體" w:hint="eastAsia"/>
                <w:szCs w:val="24"/>
              </w:rPr>
              <w:t>規律</w:t>
            </w:r>
            <w:r>
              <w:rPr>
                <w:rFonts w:ascii="標楷體" w:eastAsia="標楷體" w:hAnsi="標楷體" w:hint="eastAsia"/>
                <w:szCs w:val="24"/>
              </w:rPr>
              <w:t>製作翻摺六邊形</w:t>
            </w:r>
            <w:r w:rsidR="00BB395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CB58C48" w14:textId="1A780136" w:rsidR="00F54371" w:rsidRPr="009A7C4D" w:rsidRDefault="00F54371" w:rsidP="009A7C4D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能設計翻摺六邊形圖騰</w:t>
            </w:r>
            <w:r w:rsidR="009A7C4D">
              <w:rPr>
                <w:rFonts w:ascii="標楷體" w:eastAsia="標楷體" w:hAnsi="標楷體" w:hint="eastAsia"/>
                <w:szCs w:val="24"/>
              </w:rPr>
              <w:t>並</w:t>
            </w:r>
            <w:r w:rsidRPr="009A7C4D">
              <w:rPr>
                <w:rFonts w:ascii="標楷體" w:eastAsia="標楷體" w:hAnsi="標楷體" w:hint="eastAsia"/>
                <w:szCs w:val="24"/>
              </w:rPr>
              <w:t>進行作品分享與討論。</w:t>
            </w:r>
          </w:p>
        </w:tc>
      </w:tr>
      <w:tr w:rsidR="000E24F9" w:rsidRPr="001B1D0A" w14:paraId="03787A5F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3DD027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72C20" w14:textId="77777777" w:rsidR="000E24F9" w:rsidRPr="001B1D0A" w:rsidRDefault="000E24F9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6514BE29" w14:textId="33CE6EF1" w:rsidR="000E24F9" w:rsidRPr="001B1D0A" w:rsidRDefault="00435E7E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  <w:r w:rsidR="000E24F9" w:rsidRPr="001B1D0A">
              <w:rPr>
                <w:rFonts w:ascii="標楷體" w:eastAsia="標楷體" w:hAnsi="標楷體"/>
                <w:szCs w:val="24"/>
              </w:rPr>
              <w:t>-</w:t>
            </w:r>
            <w:r w:rsidR="00626D84" w:rsidRPr="001B1D0A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2</w:t>
            </w:r>
          </w:p>
          <w:p w14:paraId="67D0125E" w14:textId="77777777" w:rsidR="000E24F9" w:rsidRPr="001B1D0A" w:rsidRDefault="000E24F9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D9A6F" w14:textId="4675DDF1" w:rsidR="000E24F9" w:rsidRPr="001B1D0A" w:rsidRDefault="00592650" w:rsidP="003254AD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截面多邊體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9CFAF" w14:textId="571503DD" w:rsidR="000E24F9" w:rsidRPr="001B1D0A" w:rsidRDefault="00626D84" w:rsidP="00BA233B">
            <w:pPr>
              <w:pStyle w:val="a3"/>
              <w:numPr>
                <w:ilvl w:val="0"/>
                <w:numId w:val="4"/>
              </w:numPr>
              <w:snapToGrid w:val="0"/>
              <w:ind w:leftChars="0" w:left="357" w:hanging="357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正立方體摺紙</w:t>
            </w:r>
            <w:r w:rsidR="00A01567" w:rsidRPr="001B1D0A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C029544" w14:textId="4EA5C434" w:rsidR="00626D84" w:rsidRDefault="00592650" w:rsidP="00BA233B">
            <w:pPr>
              <w:pStyle w:val="a3"/>
              <w:numPr>
                <w:ilvl w:val="0"/>
                <w:numId w:val="4"/>
              </w:numPr>
              <w:snapToGrid w:val="0"/>
              <w:ind w:leftChars="0" w:left="357" w:hanging="357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欣賞並製作截面正方體</w:t>
            </w:r>
            <w:r w:rsidR="00A01567" w:rsidRPr="001B1D0A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EE8ED56" w14:textId="789006CD" w:rsidR="00A01567" w:rsidRPr="00F54371" w:rsidRDefault="00592650" w:rsidP="00A01567">
            <w:pPr>
              <w:pStyle w:val="a3"/>
              <w:numPr>
                <w:ilvl w:val="0"/>
                <w:numId w:val="4"/>
              </w:numPr>
              <w:snapToGrid w:val="0"/>
              <w:ind w:leftChars="0" w:left="357" w:hanging="357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作品介紹與分享</w:t>
            </w:r>
            <w:r w:rsidR="00A27E9E">
              <w:rPr>
                <w:rFonts w:ascii="標楷體" w:eastAsia="標楷體" w:hAnsi="標楷體" w:hint="eastAsia"/>
                <w:szCs w:val="24"/>
              </w:rPr>
              <w:t>，並思考期末作品的創作方向</w:t>
            </w:r>
            <w:r w:rsidR="00A27E9E" w:rsidRPr="001B1D0A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4AFB" w14:textId="53C039EB" w:rsidR="000E24F9" w:rsidRDefault="00F54371" w:rsidP="00BA233B">
            <w:pPr>
              <w:pStyle w:val="a3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9A7C4D">
              <w:rPr>
                <w:rFonts w:ascii="標楷體" w:eastAsia="標楷體" w:hAnsi="標楷體" w:hint="eastAsia"/>
                <w:szCs w:val="24"/>
              </w:rPr>
              <w:t>透過學習單</w:t>
            </w:r>
            <w:r>
              <w:rPr>
                <w:rFonts w:ascii="標楷體" w:eastAsia="標楷體" w:hAnsi="標楷體" w:hint="eastAsia"/>
                <w:szCs w:val="24"/>
              </w:rPr>
              <w:t>理解正立方體摺紙原則。</w:t>
            </w:r>
          </w:p>
          <w:p w14:paraId="7A900E10" w14:textId="3472C951" w:rsidR="00F54371" w:rsidRPr="009A7C4D" w:rsidRDefault="00F54371" w:rsidP="009A7C4D">
            <w:pPr>
              <w:pStyle w:val="a3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能進行</w:t>
            </w:r>
            <w:r w:rsidR="00592650">
              <w:rPr>
                <w:rFonts w:ascii="標楷體" w:eastAsia="標楷體" w:hAnsi="標楷體" w:hint="eastAsia"/>
                <w:szCs w:val="24"/>
              </w:rPr>
              <w:t>截面正方體</w:t>
            </w:r>
            <w:r>
              <w:rPr>
                <w:rFonts w:ascii="標楷體" w:eastAsia="標楷體" w:hAnsi="標楷體" w:hint="eastAsia"/>
                <w:szCs w:val="24"/>
              </w:rPr>
              <w:t>活動</w:t>
            </w:r>
            <w:r w:rsidR="009A7C4D">
              <w:rPr>
                <w:rFonts w:ascii="標楷體" w:eastAsia="標楷體" w:hAnsi="標楷體" w:hint="eastAsia"/>
                <w:szCs w:val="24"/>
              </w:rPr>
              <w:t>並發表學習感受。</w:t>
            </w:r>
          </w:p>
        </w:tc>
      </w:tr>
      <w:tr w:rsidR="000E24F9" w:rsidRPr="001B1D0A" w14:paraId="3D010FA2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FB3A0C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EA64B" w14:textId="77777777" w:rsidR="000E24F9" w:rsidRPr="001B1D0A" w:rsidRDefault="000E24F9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156E4D1C" w14:textId="62D4D54C" w:rsidR="000E24F9" w:rsidRPr="001B1D0A" w:rsidRDefault="000E24F9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1</w:t>
            </w:r>
            <w:r w:rsidR="00435E7E">
              <w:rPr>
                <w:rFonts w:ascii="標楷體" w:eastAsia="標楷體" w:hAnsi="標楷體"/>
                <w:szCs w:val="24"/>
              </w:rPr>
              <w:t>3</w:t>
            </w:r>
            <w:r w:rsidRPr="001B1D0A">
              <w:rPr>
                <w:rFonts w:ascii="標楷體" w:eastAsia="標楷體" w:hAnsi="標楷體"/>
                <w:szCs w:val="24"/>
              </w:rPr>
              <w:t>-</w:t>
            </w:r>
            <w:r w:rsidR="00626D84" w:rsidRPr="001B1D0A">
              <w:rPr>
                <w:rFonts w:ascii="標楷體" w:eastAsia="標楷體" w:hAnsi="標楷體"/>
                <w:szCs w:val="24"/>
              </w:rPr>
              <w:t>20</w:t>
            </w: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8CC23" w14:textId="60CE4C7C" w:rsidR="000E24F9" w:rsidRPr="001B1D0A" w:rsidRDefault="003254AD" w:rsidP="00BA233B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環遊</w:t>
            </w:r>
            <w:r w:rsidR="00BA233B" w:rsidRPr="001B1D0A">
              <w:rPr>
                <w:rFonts w:ascii="標楷體" w:eastAsia="標楷體" w:hAnsi="標楷體" w:hint="eastAsia"/>
                <w:szCs w:val="24"/>
              </w:rPr>
              <w:t>藝</w:t>
            </w:r>
            <w:r w:rsidRPr="001B1D0A">
              <w:rPr>
                <w:rFonts w:ascii="標楷體" w:eastAsia="標楷體" w:hAnsi="標楷體" w:hint="eastAsia"/>
                <w:szCs w:val="24"/>
              </w:rPr>
              <w:t>數界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7D361" w14:textId="16389BA0" w:rsidR="00A01567" w:rsidRPr="00435E7E" w:rsidRDefault="00435E7E" w:rsidP="00435E7E">
            <w:pPr>
              <w:pStyle w:val="a3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介紹</w:t>
            </w:r>
            <w:r w:rsidR="00A01567" w:rsidRPr="00435E7E">
              <w:rPr>
                <w:rFonts w:ascii="標楷體" w:eastAsia="標楷體" w:hAnsi="標楷體" w:hint="eastAsia"/>
                <w:szCs w:val="24"/>
              </w:rPr>
              <w:t>菱形十二面體</w:t>
            </w:r>
            <w:r w:rsidR="0059265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9926CCD" w14:textId="328B60C1" w:rsidR="00A01567" w:rsidRPr="001B1D0A" w:rsidRDefault="00A01567" w:rsidP="00A01567">
            <w:pPr>
              <w:pStyle w:val="a3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多面體藝術創作賞析。</w:t>
            </w:r>
          </w:p>
          <w:p w14:paraId="3E6BE2EA" w14:textId="600960A6" w:rsidR="00592650" w:rsidRPr="00435E7E" w:rsidRDefault="00592650" w:rsidP="00592650">
            <w:pPr>
              <w:pStyle w:val="a3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欣賞</w:t>
            </w:r>
            <w:r w:rsidRPr="001B1D0A">
              <w:rPr>
                <w:rFonts w:ascii="標楷體" w:eastAsia="標楷體" w:hAnsi="標楷體"/>
                <w:color w:val="000000"/>
                <w:szCs w:val="24"/>
              </w:rPr>
              <w:t>埃舍爾</w:t>
            </w:r>
            <w:r w:rsidRPr="00435E7E">
              <w:rPr>
                <w:rFonts w:ascii="標楷體" w:eastAsia="標楷體" w:hAnsi="標楷體" w:hint="eastAsia"/>
                <w:szCs w:val="24"/>
              </w:rPr>
              <w:t>矛盾空間</w:t>
            </w:r>
            <w:r>
              <w:rPr>
                <w:rFonts w:ascii="標楷體" w:eastAsia="標楷體" w:hAnsi="標楷體" w:hint="eastAsia"/>
                <w:szCs w:val="24"/>
              </w:rPr>
              <w:t>藝術創作</w:t>
            </w:r>
            <w:r w:rsidRPr="00435E7E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9603077" w14:textId="2468B58B" w:rsidR="003254AD" w:rsidRPr="001B1D0A" w:rsidRDefault="00435E7E" w:rsidP="00BA233B">
            <w:pPr>
              <w:pStyle w:val="a3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介紹</w:t>
            </w:r>
            <w:r w:rsidR="00A01567" w:rsidRPr="001B1D0A">
              <w:rPr>
                <w:rFonts w:ascii="標楷體" w:eastAsia="標楷體" w:hAnsi="標楷體" w:hint="eastAsia"/>
                <w:szCs w:val="24"/>
              </w:rPr>
              <w:t>潘洛斯</w:t>
            </w:r>
            <w:r w:rsidR="00132794" w:rsidRPr="001B1D0A">
              <w:rPr>
                <w:rFonts w:ascii="標楷體" w:eastAsia="標楷體" w:hAnsi="標楷體" w:hint="eastAsia"/>
                <w:szCs w:val="24"/>
              </w:rPr>
              <w:t>多邊形</w:t>
            </w:r>
            <w:r w:rsidR="00673BF6">
              <w:rPr>
                <w:rFonts w:ascii="標楷體" w:eastAsia="標楷體" w:hAnsi="標楷體" w:hint="eastAsia"/>
                <w:szCs w:val="24"/>
              </w:rPr>
              <w:t>藝術作品</w:t>
            </w:r>
            <w:r w:rsidR="00A01567" w:rsidRPr="001B1D0A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1EC1050" w14:textId="6E207513" w:rsidR="00132794" w:rsidRPr="00435E7E" w:rsidRDefault="00132794" w:rsidP="00435E7E">
            <w:pPr>
              <w:pStyle w:val="a3"/>
              <w:numPr>
                <w:ilvl w:val="0"/>
                <w:numId w:val="8"/>
              </w:numPr>
              <w:ind w:leftChars="-1" w:left="358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幾何多邊形藝術創</w:t>
            </w:r>
            <w:r w:rsidR="00435E7E">
              <w:rPr>
                <w:rFonts w:ascii="標楷體" w:eastAsia="標楷體" w:hAnsi="標楷體" w:hint="eastAsia"/>
                <w:szCs w:val="24"/>
              </w:rPr>
              <w:t>作與作品分享</w:t>
            </w:r>
            <w:r w:rsidR="00A27E9E">
              <w:rPr>
                <w:rFonts w:ascii="標楷體" w:eastAsia="標楷體" w:hAnsi="標楷體" w:hint="eastAsia"/>
                <w:szCs w:val="24"/>
              </w:rPr>
              <w:t>，並思考期末作品的創作方向</w:t>
            </w:r>
            <w:r w:rsidR="00A27E9E" w:rsidRPr="001B1D0A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8CC7FB" w14:textId="5C21505B" w:rsidR="00F54371" w:rsidRDefault="006208AE" w:rsidP="00BA233B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673BF6">
              <w:rPr>
                <w:rFonts w:ascii="標楷體" w:eastAsia="標楷體" w:hAnsi="標楷體" w:hint="eastAsia"/>
                <w:szCs w:val="24"/>
              </w:rPr>
              <w:t>製作</w:t>
            </w:r>
            <w:r>
              <w:rPr>
                <w:rFonts w:ascii="標楷體" w:eastAsia="標楷體" w:hAnsi="標楷體" w:hint="eastAsia"/>
                <w:szCs w:val="24"/>
              </w:rPr>
              <w:t>菱形十二面體製作</w:t>
            </w:r>
            <w:r w:rsidR="00F54371">
              <w:rPr>
                <w:rFonts w:ascii="標楷體" w:eastAsia="標楷體" w:hAnsi="標楷體" w:hint="eastAsia"/>
                <w:szCs w:val="24"/>
              </w:rPr>
              <w:t>方法。</w:t>
            </w:r>
          </w:p>
          <w:p w14:paraId="335D67D9" w14:textId="62B1193B" w:rsidR="00F54371" w:rsidRDefault="00F54371" w:rsidP="00BA233B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能理解並探討矛盾幾何多面體不合理之處。</w:t>
            </w:r>
          </w:p>
          <w:p w14:paraId="31D6D672" w14:textId="3797737E" w:rsidR="006208AE" w:rsidRDefault="00F54371" w:rsidP="00BA233B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9A7C4D">
              <w:rPr>
                <w:rFonts w:ascii="標楷體" w:eastAsia="標楷體" w:hAnsi="標楷體" w:hint="eastAsia"/>
                <w:szCs w:val="24"/>
              </w:rPr>
              <w:t>透過學習單</w:t>
            </w:r>
            <w:r w:rsidR="006208AE">
              <w:rPr>
                <w:rFonts w:ascii="標楷體" w:eastAsia="標楷體" w:hAnsi="標楷體" w:hint="eastAsia"/>
                <w:szCs w:val="24"/>
              </w:rPr>
              <w:t>繪製不可能的平面圖形。</w:t>
            </w:r>
          </w:p>
          <w:p w14:paraId="7355C8B0" w14:textId="2F748A86" w:rsidR="00F54371" w:rsidRPr="001B1D0A" w:rsidRDefault="00F54371" w:rsidP="009A7C4D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9A7C4D">
              <w:rPr>
                <w:rFonts w:ascii="標楷體" w:eastAsia="標楷體" w:hAnsi="標楷體" w:hint="eastAsia"/>
                <w:szCs w:val="24"/>
              </w:rPr>
              <w:t>能完成幾何多邊形藝術創作</w:t>
            </w:r>
            <w:r w:rsidR="009A7C4D" w:rsidRPr="009A7C4D">
              <w:rPr>
                <w:rFonts w:ascii="標楷體" w:eastAsia="標楷體" w:hAnsi="標楷體" w:hint="eastAsia"/>
                <w:szCs w:val="24"/>
              </w:rPr>
              <w:t>並</w:t>
            </w:r>
            <w:r>
              <w:rPr>
                <w:rFonts w:ascii="標楷體" w:eastAsia="標楷體" w:hAnsi="標楷體" w:hint="eastAsia"/>
                <w:szCs w:val="24"/>
              </w:rPr>
              <w:t>進行發表與分享。</w:t>
            </w:r>
          </w:p>
        </w:tc>
      </w:tr>
      <w:bookmarkEnd w:id="1"/>
      <w:tr w:rsidR="000E24F9" w:rsidRPr="001B1D0A" w14:paraId="0731766D" w14:textId="77777777" w:rsidTr="008D29A8">
        <w:tblPrEx>
          <w:jc w:val="left"/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191E4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教育議題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DF780" w14:textId="77777777" w:rsidR="008D29A8" w:rsidRPr="00981A2C" w:rsidRDefault="008D29A8" w:rsidP="008D29A8">
            <w:pPr>
              <w:autoSpaceDE w:val="0"/>
              <w:adjustRightInd w:val="0"/>
              <w:rPr>
                <w:rFonts w:ascii="標楷體" w:eastAsia="標楷體" w:hAnsi="標楷體" w:cs="微軟正黑體"/>
                <w:color w:val="000000"/>
                <w:kern w:val="0"/>
                <w:szCs w:val="24"/>
              </w:rPr>
            </w:pPr>
            <w:r w:rsidRPr="00981A2C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性</w:t>
            </w:r>
            <w:r w:rsidRPr="00981A2C">
              <w:rPr>
                <w:rFonts w:ascii="標楷體" w:eastAsia="標楷體" w:hAnsi="標楷體" w:cs="微軟正黑體"/>
                <w:color w:val="000000"/>
                <w:kern w:val="0"/>
                <w:szCs w:val="24"/>
              </w:rPr>
              <w:t>J1</w:t>
            </w:r>
            <w:r w:rsidRPr="00981A2C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 xml:space="preserve"> 接納自我與尊重他人的性傾向、性別特質與性別認同。</w:t>
            </w:r>
          </w:p>
          <w:p w14:paraId="39ACA2F9" w14:textId="77777777" w:rsidR="008D29A8" w:rsidRPr="00981A2C" w:rsidRDefault="008D29A8" w:rsidP="008D29A8">
            <w:pPr>
              <w:autoSpaceDE w:val="0"/>
              <w:adjustRightInd w:val="0"/>
              <w:rPr>
                <w:rFonts w:ascii="標楷體" w:eastAsia="標楷體" w:hAnsi="標楷體" w:cs="微軟正黑體"/>
                <w:color w:val="000000"/>
                <w:kern w:val="0"/>
                <w:szCs w:val="24"/>
              </w:rPr>
            </w:pPr>
            <w:r w:rsidRPr="00981A2C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性</w:t>
            </w:r>
            <w:r w:rsidRPr="00981A2C">
              <w:rPr>
                <w:rFonts w:ascii="標楷體" w:eastAsia="標楷體" w:hAnsi="標楷體" w:cs="微軟正黑體"/>
                <w:color w:val="000000"/>
                <w:kern w:val="0"/>
                <w:szCs w:val="24"/>
              </w:rPr>
              <w:t>J6</w:t>
            </w:r>
            <w:r w:rsidRPr="00981A2C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 xml:space="preserve"> 探究各種符號中的性別意涵及人際溝通中的性別問題。</w:t>
            </w:r>
          </w:p>
          <w:p w14:paraId="1763D577" w14:textId="5023473A" w:rsidR="001B1D0A" w:rsidRPr="00B218E9" w:rsidRDefault="001B1D0A" w:rsidP="001B1D0A">
            <w:pPr>
              <w:autoSpaceDE w:val="0"/>
              <w:adjustRightInd w:val="0"/>
              <w:rPr>
                <w:rFonts w:ascii="標楷體" w:eastAsia="標楷體" w:hAnsi="標楷體" w:cs="微軟正黑體"/>
                <w:color w:val="000000"/>
                <w:kern w:val="0"/>
                <w:szCs w:val="24"/>
              </w:rPr>
            </w:pPr>
            <w:r w:rsidRPr="00B218E9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涯</w:t>
            </w:r>
            <w:r w:rsidRPr="00B218E9">
              <w:rPr>
                <w:rFonts w:ascii="標楷體" w:eastAsia="標楷體" w:hAnsi="標楷體" w:cs="微軟正黑體"/>
                <w:color w:val="000000"/>
                <w:kern w:val="0"/>
                <w:szCs w:val="24"/>
              </w:rPr>
              <w:t>J3</w:t>
            </w:r>
            <w:r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 xml:space="preserve"> </w:t>
            </w:r>
            <w:r w:rsidRPr="00B218E9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覺察自己的能力與興趣。</w:t>
            </w:r>
          </w:p>
          <w:p w14:paraId="41D799BB" w14:textId="3C43794E" w:rsidR="000E24F9" w:rsidRPr="001B1D0A" w:rsidRDefault="001B1D0A" w:rsidP="001B1D0A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B218E9">
              <w:rPr>
                <w:rFonts w:ascii="標楷體" w:eastAsia="標楷體" w:hAnsi="標楷體" w:hint="eastAsia"/>
              </w:rPr>
              <w:t>涯</w:t>
            </w:r>
            <w:r w:rsidRPr="00B218E9">
              <w:rPr>
                <w:rFonts w:ascii="標楷體" w:eastAsia="標楷體" w:hAnsi="標楷體"/>
              </w:rPr>
              <w:t>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218E9">
              <w:rPr>
                <w:rFonts w:ascii="標楷體" w:eastAsia="標楷體" w:hAnsi="標楷體" w:hint="eastAsia"/>
              </w:rPr>
              <w:t>了解自己的人格特質與價值觀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0E24F9" w:rsidRPr="001B1D0A" w14:paraId="2F65F875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8DEC2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評量方式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6A683ED" w14:textId="77777777" w:rsidR="000E24F9" w:rsidRPr="001B1D0A" w:rsidRDefault="000E24F9" w:rsidP="00BA233B">
            <w:p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第一學期</w:t>
            </w:r>
          </w:p>
          <w:p w14:paraId="6D2017ED" w14:textId="36CBAA7C" w:rsidR="000E24F9" w:rsidRPr="001B1D0A" w:rsidRDefault="001B1D0A" w:rsidP="001B1D0A">
            <w:pPr>
              <w:numPr>
                <w:ilvl w:val="0"/>
                <w:numId w:val="29"/>
              </w:num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實作評量</w:t>
            </w:r>
            <w:r w:rsidR="000E24F9" w:rsidRPr="001B1D0A">
              <w:rPr>
                <w:rFonts w:ascii="標楷體" w:eastAsia="標楷體" w:hAnsi="標楷體" w:hint="eastAsia"/>
                <w:szCs w:val="24"/>
              </w:rPr>
              <w:t xml:space="preserve">              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0E24F9"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0342D09E" w14:textId="39714DD7" w:rsidR="000E24F9" w:rsidRPr="001B1D0A" w:rsidRDefault="000E24F9" w:rsidP="001B1D0A">
            <w:pPr>
              <w:numPr>
                <w:ilvl w:val="0"/>
                <w:numId w:val="29"/>
              </w:num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 xml:space="preserve">課堂學習單  </w:t>
            </w:r>
            <w:r w:rsidRPr="001B1D0A">
              <w:rPr>
                <w:rFonts w:ascii="標楷體" w:eastAsia="標楷體" w:hAnsi="標楷體"/>
                <w:szCs w:val="24"/>
              </w:rPr>
              <w:t xml:space="preserve">         </w:t>
            </w:r>
            <w:r w:rsidRPr="001B1D0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B1D0A">
              <w:rPr>
                <w:rFonts w:ascii="標楷體" w:eastAsia="標楷體" w:hAnsi="標楷體"/>
                <w:szCs w:val="24"/>
              </w:rPr>
              <w:t>3</w:t>
            </w:r>
            <w:r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3549F811" w14:textId="1A2CA455" w:rsidR="000E24F9" w:rsidRPr="001B1D0A" w:rsidRDefault="000E24F9" w:rsidP="001B1D0A">
            <w:pPr>
              <w:numPr>
                <w:ilvl w:val="0"/>
                <w:numId w:val="29"/>
              </w:num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 xml:space="preserve">分享與發表            </w:t>
            </w:r>
            <w:r w:rsidR="001B1D0A">
              <w:rPr>
                <w:rFonts w:ascii="標楷體" w:eastAsia="標楷體" w:hAnsi="標楷體"/>
                <w:szCs w:val="24"/>
              </w:rPr>
              <w:t>2</w:t>
            </w:r>
            <w:r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71BE86A2" w14:textId="185825E3" w:rsidR="000E24F9" w:rsidRPr="001B1D0A" w:rsidRDefault="000E24F9" w:rsidP="001B1D0A">
            <w:pPr>
              <w:numPr>
                <w:ilvl w:val="0"/>
                <w:numId w:val="29"/>
              </w:num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 xml:space="preserve">書面研究報告     </w:t>
            </w:r>
            <w:r w:rsidRPr="001B1D0A">
              <w:rPr>
                <w:rFonts w:ascii="標楷體" w:eastAsia="標楷體" w:hAnsi="標楷體"/>
                <w:szCs w:val="24"/>
              </w:rPr>
              <w:t xml:space="preserve">     </w:t>
            </w:r>
            <w:r w:rsidR="001B1D0A">
              <w:rPr>
                <w:rFonts w:ascii="標楷體" w:eastAsia="標楷體" w:hAnsi="標楷體"/>
                <w:szCs w:val="24"/>
              </w:rPr>
              <w:t>2</w:t>
            </w:r>
            <w:r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353FD942" w14:textId="77777777" w:rsidR="000E24F9" w:rsidRPr="001B1D0A" w:rsidRDefault="000E24F9" w:rsidP="00BA233B">
            <w:p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lastRenderedPageBreak/>
              <w:t>第二學期</w:t>
            </w:r>
          </w:p>
          <w:p w14:paraId="178A1B4C" w14:textId="77777777" w:rsidR="001B1D0A" w:rsidRPr="001B1D0A" w:rsidRDefault="001B1D0A" w:rsidP="001B1D0A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實作評量</w:t>
            </w:r>
            <w:r w:rsidRPr="001B1D0A">
              <w:rPr>
                <w:rFonts w:ascii="標楷體" w:eastAsia="標楷體" w:hAnsi="標楷體" w:hint="eastAsia"/>
                <w:szCs w:val="24"/>
              </w:rPr>
              <w:t xml:space="preserve">              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2846028F" w14:textId="77777777" w:rsidR="001B1D0A" w:rsidRPr="001B1D0A" w:rsidRDefault="001B1D0A" w:rsidP="001B1D0A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 xml:space="preserve">課堂學習單  </w:t>
            </w:r>
            <w:r w:rsidRPr="001B1D0A">
              <w:rPr>
                <w:rFonts w:ascii="標楷體" w:eastAsia="標楷體" w:hAnsi="標楷體"/>
                <w:szCs w:val="24"/>
              </w:rPr>
              <w:t xml:space="preserve">         </w:t>
            </w:r>
            <w:r w:rsidRPr="001B1D0A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20DCFA86" w14:textId="77777777" w:rsidR="001B1D0A" w:rsidRPr="001B1D0A" w:rsidRDefault="001B1D0A" w:rsidP="001B1D0A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 xml:space="preserve">分享與發表            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32D1A2F9" w14:textId="0F28BFB2" w:rsidR="000E24F9" w:rsidRPr="001B1D0A" w:rsidRDefault="00F54371" w:rsidP="001B1D0A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作品製作    </w:t>
            </w:r>
            <w:r w:rsidR="001B1D0A" w:rsidRPr="001B1D0A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1B1D0A" w:rsidRPr="001B1D0A">
              <w:rPr>
                <w:rFonts w:ascii="標楷體" w:eastAsia="標楷體" w:hAnsi="標楷體"/>
                <w:szCs w:val="24"/>
              </w:rPr>
              <w:t xml:space="preserve">     </w:t>
            </w:r>
            <w:r w:rsidR="001B1D0A">
              <w:rPr>
                <w:rFonts w:ascii="標楷體" w:eastAsia="標楷體" w:hAnsi="標楷體"/>
                <w:szCs w:val="24"/>
              </w:rPr>
              <w:t>2</w:t>
            </w:r>
            <w:r w:rsidR="001B1D0A" w:rsidRPr="001B1D0A">
              <w:rPr>
                <w:rFonts w:ascii="標楷體" w:eastAsia="標楷體" w:hAnsi="標楷體"/>
                <w:szCs w:val="24"/>
              </w:rPr>
              <w:t>0%</w:t>
            </w:r>
          </w:p>
        </w:tc>
      </w:tr>
      <w:tr w:rsidR="000E24F9" w:rsidRPr="001B1D0A" w14:paraId="16965864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938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97DB6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lastRenderedPageBreak/>
              <w:t>教學設施</w:t>
            </w:r>
          </w:p>
          <w:p w14:paraId="7F58ADD1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設備需求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13120" w14:textId="77777777" w:rsidR="000E24F9" w:rsidRPr="001B1D0A" w:rsidRDefault="000E24F9" w:rsidP="00BA233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投影機、平板、電腦、相關教學影片及媒材</w:t>
            </w:r>
          </w:p>
        </w:tc>
      </w:tr>
      <w:tr w:rsidR="000E24F9" w:rsidRPr="001B1D0A" w14:paraId="48F0DE70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9BDE9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師資來源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7555B" w14:textId="77777777" w:rsidR="000E24F9" w:rsidRPr="001B1D0A" w:rsidRDefault="000E24F9" w:rsidP="00BA233B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校內師資</w:t>
            </w:r>
          </w:p>
        </w:tc>
        <w:tc>
          <w:tcPr>
            <w:tcW w:w="10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E2695D" w14:textId="77777777" w:rsidR="000E24F9" w:rsidRPr="001B1D0A" w:rsidRDefault="000E24F9" w:rsidP="00BA233B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Fonts w:ascii="標楷體" w:eastAsia="標楷體" w:hAnsi="標楷體"/>
                <w:szCs w:val="24"/>
              </w:rPr>
              <w:t>跨領域/科目協同教學</w:t>
            </w:r>
          </w:p>
        </w:tc>
      </w:tr>
      <w:tr w:rsidR="000E24F9" w:rsidRPr="001B1D0A" w14:paraId="62CB38ED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925DBB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備註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2B01E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14:paraId="2953C79F" w14:textId="77777777" w:rsidR="000E24F9" w:rsidRDefault="000E24F9" w:rsidP="000E24F9">
      <w:pPr>
        <w:spacing w:line="400" w:lineRule="exact"/>
        <w:rPr>
          <w:rFonts w:ascii="新細明體" w:hAnsi="新細明體"/>
          <w:color w:val="000000" w:themeColor="text1"/>
        </w:rPr>
      </w:pPr>
    </w:p>
    <w:p w14:paraId="0E1DEB58" w14:textId="77777777" w:rsidR="000E24F9" w:rsidRPr="00500C7D" w:rsidRDefault="000E24F9" w:rsidP="000E24F9">
      <w:pPr>
        <w:spacing w:beforeLines="50" w:before="183" w:line="400" w:lineRule="exact"/>
        <w:rPr>
          <w:rFonts w:ascii="Times New Roman" w:eastAsia="標楷體" w:hAnsi="Times New Roman"/>
        </w:rPr>
      </w:pPr>
      <w:r w:rsidRPr="00500C7D">
        <w:rPr>
          <w:rFonts w:ascii="Times New Roman" w:eastAsia="標楷體" w:hAnsi="Times New Roman"/>
        </w:rPr>
        <w:t>說明：</w:t>
      </w:r>
      <w:r w:rsidRPr="00500C7D">
        <w:rPr>
          <w:rFonts w:ascii="Times New Roman" w:eastAsia="標楷體" w:hAnsi="Times New Roman" w:hint="eastAsia"/>
        </w:rPr>
        <w:t xml:space="preserve"> </w:t>
      </w:r>
      <w:r w:rsidRPr="00500C7D">
        <w:rPr>
          <w:rFonts w:ascii="Times New Roman" w:eastAsia="標楷體" w:hAnsi="Times New Roman"/>
        </w:rPr>
        <w:t>1. [  ]</w:t>
      </w:r>
      <w:r w:rsidRPr="00500C7D">
        <w:rPr>
          <w:rFonts w:ascii="Times New Roman" w:eastAsia="標楷體" w:hAnsi="Times New Roman"/>
        </w:rPr>
        <w:t>處為可增加之項目</w:t>
      </w:r>
    </w:p>
    <w:p w14:paraId="2CDA3482" w14:textId="77777777" w:rsidR="000E24F9" w:rsidRPr="00500C7D" w:rsidRDefault="000E24F9" w:rsidP="000E24F9">
      <w:pPr>
        <w:spacing w:afterLines="50" w:after="183" w:line="400" w:lineRule="exact"/>
        <w:ind w:leftChars="177" w:left="425"/>
        <w:rPr>
          <w:rFonts w:ascii="Times New Roman" w:eastAsia="標楷體" w:hAnsi="Times New Roman"/>
        </w:rPr>
      </w:pPr>
      <w:r w:rsidRPr="00500C7D">
        <w:rPr>
          <w:rFonts w:ascii="Times New Roman" w:eastAsia="標楷體" w:hAnsi="Times New Roman"/>
        </w:rPr>
        <w:t xml:space="preserve">      2. </w:t>
      </w:r>
      <w:r w:rsidRPr="00500C7D">
        <w:rPr>
          <w:rFonts w:ascii="Times New Roman" w:eastAsia="標楷體" w:hAnsi="Times New Roman"/>
        </w:rPr>
        <w:t>教學進度可單週呈現或以單元數週呈現。</w:t>
      </w:r>
    </w:p>
    <w:p w14:paraId="4A1D3924" w14:textId="7C8DF8C3" w:rsidR="000E24F9" w:rsidRPr="001C47BF" w:rsidRDefault="000E24F9" w:rsidP="000E24F9">
      <w:pPr>
        <w:spacing w:line="400" w:lineRule="exact"/>
        <w:rPr>
          <w:rFonts w:ascii="Times New Roman" w:hAnsi="Times New Roman"/>
        </w:rPr>
      </w:pPr>
      <w:r w:rsidRPr="00500C7D">
        <w:rPr>
          <w:rFonts w:ascii="Times New Roman" w:eastAsia="標楷體" w:hAnsi="Times New Roman"/>
        </w:rPr>
        <w:t>課程撰寫者：</w:t>
      </w:r>
      <w:r w:rsidRPr="00500C7D">
        <w:rPr>
          <w:rFonts w:ascii="Times New Roman" w:eastAsia="標楷體" w:hAnsi="Times New Roman"/>
        </w:rPr>
        <w:t xml:space="preserve"> </w:t>
      </w:r>
      <w:r w:rsidRPr="00500C7D">
        <w:rPr>
          <w:rFonts w:ascii="Times New Roman" w:eastAsia="標楷體" w:hAnsi="Times New Roman" w:hint="eastAsia"/>
        </w:rPr>
        <w:t>李千慧</w:t>
      </w:r>
      <w:r w:rsidRPr="00500C7D">
        <w:rPr>
          <w:rFonts w:ascii="Times New Roman" w:eastAsia="標楷體" w:hAnsi="Times New Roman"/>
        </w:rPr>
        <w:t xml:space="preserve"> </w:t>
      </w:r>
      <w:r w:rsidR="001B1D0A">
        <w:rPr>
          <w:rFonts w:ascii="Times New Roman" w:eastAsia="標楷體" w:hAnsi="Times New Roman"/>
        </w:rPr>
        <w:t xml:space="preserve"> </w:t>
      </w:r>
      <w:r w:rsidR="001B1D0A">
        <w:rPr>
          <w:rFonts w:ascii="Times New Roman" w:eastAsia="標楷體" w:hAnsi="Times New Roman" w:hint="eastAsia"/>
        </w:rPr>
        <w:t>林淑慧</w:t>
      </w:r>
      <w:r w:rsidRPr="00500C7D">
        <w:rPr>
          <w:rFonts w:ascii="Times New Roman" w:eastAsia="標楷體" w:hAnsi="Times New Roman" w:hint="eastAsia"/>
        </w:rPr>
        <w:t xml:space="preserve">   </w:t>
      </w:r>
      <w:r w:rsidRPr="00500C7D">
        <w:rPr>
          <w:rFonts w:ascii="Times New Roman" w:eastAsia="標楷體" w:hAnsi="Times New Roman"/>
        </w:rPr>
        <w:t xml:space="preserve">    </w:t>
      </w:r>
      <w:r w:rsidRPr="00500C7D">
        <w:rPr>
          <w:rFonts w:ascii="Times New Roman" w:eastAsia="標楷體" w:hAnsi="Times New Roman"/>
        </w:rPr>
        <w:t>教務處：</w:t>
      </w:r>
      <w:r w:rsidRPr="00500C7D">
        <w:rPr>
          <w:rFonts w:ascii="Times New Roman" w:hAnsi="Times New Roman"/>
        </w:rPr>
        <w:t xml:space="preserve">                                      </w:t>
      </w:r>
    </w:p>
    <w:p w14:paraId="72465074" w14:textId="0E895B0B" w:rsidR="000E24F9" w:rsidRPr="000E24F9" w:rsidRDefault="000E24F9" w:rsidP="000E24F9">
      <w:pPr>
        <w:spacing w:afterLines="50" w:after="183" w:line="400" w:lineRule="exact"/>
        <w:rPr>
          <w:rFonts w:ascii="Times New Roman" w:eastAsia="標楷體" w:hAnsi="Times New Roman"/>
          <w:sz w:val="32"/>
          <w:szCs w:val="32"/>
        </w:rPr>
      </w:pPr>
    </w:p>
    <w:sectPr w:rsidR="000E24F9" w:rsidRPr="000E24F9" w:rsidSect="000E24F9">
      <w:pgSz w:w="16838" w:h="11906" w:orient="landscape"/>
      <w:pgMar w:top="720" w:right="993" w:bottom="720" w:left="72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1E028" w14:textId="77777777" w:rsidR="004F03AB" w:rsidRDefault="004F03AB" w:rsidP="000E24F9">
      <w:r>
        <w:separator/>
      </w:r>
    </w:p>
  </w:endnote>
  <w:endnote w:type="continuationSeparator" w:id="0">
    <w:p w14:paraId="5084AEC6" w14:textId="77777777" w:rsidR="004F03AB" w:rsidRDefault="004F03AB" w:rsidP="000E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35990" w14:textId="77777777" w:rsidR="004F03AB" w:rsidRDefault="004F03AB" w:rsidP="000E24F9">
      <w:r>
        <w:separator/>
      </w:r>
    </w:p>
  </w:footnote>
  <w:footnote w:type="continuationSeparator" w:id="0">
    <w:p w14:paraId="63CC6837" w14:textId="77777777" w:rsidR="004F03AB" w:rsidRDefault="004F03AB" w:rsidP="000E2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E8B"/>
    <w:multiLevelType w:val="hybridMultilevel"/>
    <w:tmpl w:val="12D2558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752388"/>
    <w:multiLevelType w:val="hybridMultilevel"/>
    <w:tmpl w:val="FF8437FA"/>
    <w:lvl w:ilvl="0" w:tplc="6D08240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064176"/>
    <w:multiLevelType w:val="hybridMultilevel"/>
    <w:tmpl w:val="CD3026B6"/>
    <w:lvl w:ilvl="0" w:tplc="696CA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E3A4E0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BC6438"/>
    <w:multiLevelType w:val="hybridMultilevel"/>
    <w:tmpl w:val="14C4F240"/>
    <w:lvl w:ilvl="0" w:tplc="1B4C99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9F33C1"/>
    <w:multiLevelType w:val="hybridMultilevel"/>
    <w:tmpl w:val="12D2558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A02A4F"/>
    <w:multiLevelType w:val="hybridMultilevel"/>
    <w:tmpl w:val="DC2ACE6A"/>
    <w:lvl w:ilvl="0" w:tplc="42867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8442D4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5E036E1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EF6E3B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B94A7C"/>
    <w:multiLevelType w:val="hybridMultilevel"/>
    <w:tmpl w:val="19C85B52"/>
    <w:lvl w:ilvl="0" w:tplc="34063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3A74F6D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864608"/>
    <w:multiLevelType w:val="hybridMultilevel"/>
    <w:tmpl w:val="E88855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BDF1882"/>
    <w:multiLevelType w:val="hybridMultilevel"/>
    <w:tmpl w:val="D16E24B0"/>
    <w:lvl w:ilvl="0" w:tplc="DF64BAD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CB70897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CF11E34"/>
    <w:multiLevelType w:val="hybridMultilevel"/>
    <w:tmpl w:val="C792CA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FB07814"/>
    <w:multiLevelType w:val="hybridMultilevel"/>
    <w:tmpl w:val="1FEABEA4"/>
    <w:lvl w:ilvl="0" w:tplc="0CC89F8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4AB28DD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99B7AF9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E90D41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B234265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C4F3FDF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CB45577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0C029EE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2C45E06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47A1B3C"/>
    <w:multiLevelType w:val="hybridMultilevel"/>
    <w:tmpl w:val="E70E9B80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DC17099"/>
    <w:multiLevelType w:val="hybridMultilevel"/>
    <w:tmpl w:val="FF8437FA"/>
    <w:lvl w:ilvl="0" w:tplc="6D08240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DF12A72"/>
    <w:multiLevelType w:val="hybridMultilevel"/>
    <w:tmpl w:val="45E02BF0"/>
    <w:lvl w:ilvl="0" w:tplc="029C90AA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F3F3C9B"/>
    <w:multiLevelType w:val="hybridMultilevel"/>
    <w:tmpl w:val="B8D65814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03D4AD8"/>
    <w:multiLevelType w:val="hybridMultilevel"/>
    <w:tmpl w:val="17DA5AC4"/>
    <w:lvl w:ilvl="0" w:tplc="E13E8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FA4233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C7B6904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C477456"/>
    <w:multiLevelType w:val="hybridMultilevel"/>
    <w:tmpl w:val="B0A6803A"/>
    <w:lvl w:ilvl="0" w:tplc="8A3E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D0C7E69"/>
    <w:multiLevelType w:val="hybridMultilevel"/>
    <w:tmpl w:val="9866EF1A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D697B8F"/>
    <w:multiLevelType w:val="hybridMultilevel"/>
    <w:tmpl w:val="F3C09E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E03080D"/>
    <w:multiLevelType w:val="hybridMultilevel"/>
    <w:tmpl w:val="76344A2C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26"/>
  </w:num>
  <w:num w:numId="3">
    <w:abstractNumId w:val="22"/>
  </w:num>
  <w:num w:numId="4">
    <w:abstractNumId w:val="9"/>
  </w:num>
  <w:num w:numId="5">
    <w:abstractNumId w:val="31"/>
  </w:num>
  <w:num w:numId="6">
    <w:abstractNumId w:val="27"/>
  </w:num>
  <w:num w:numId="7">
    <w:abstractNumId w:val="24"/>
  </w:num>
  <w:num w:numId="8">
    <w:abstractNumId w:val="17"/>
  </w:num>
  <w:num w:numId="9">
    <w:abstractNumId w:val="8"/>
  </w:num>
  <w:num w:numId="10">
    <w:abstractNumId w:val="10"/>
  </w:num>
  <w:num w:numId="11">
    <w:abstractNumId w:val="30"/>
  </w:num>
  <w:num w:numId="12">
    <w:abstractNumId w:val="13"/>
  </w:num>
  <w:num w:numId="13">
    <w:abstractNumId w:val="32"/>
  </w:num>
  <w:num w:numId="14">
    <w:abstractNumId w:val="0"/>
  </w:num>
  <w:num w:numId="15">
    <w:abstractNumId w:val="15"/>
  </w:num>
  <w:num w:numId="16">
    <w:abstractNumId w:val="12"/>
  </w:num>
  <w:num w:numId="17">
    <w:abstractNumId w:val="6"/>
  </w:num>
  <w:num w:numId="18">
    <w:abstractNumId w:val="29"/>
  </w:num>
  <w:num w:numId="19">
    <w:abstractNumId w:val="2"/>
  </w:num>
  <w:num w:numId="20">
    <w:abstractNumId w:val="1"/>
  </w:num>
  <w:num w:numId="21">
    <w:abstractNumId w:val="28"/>
  </w:num>
  <w:num w:numId="22">
    <w:abstractNumId w:val="16"/>
  </w:num>
  <w:num w:numId="23">
    <w:abstractNumId w:val="5"/>
  </w:num>
  <w:num w:numId="24">
    <w:abstractNumId w:val="7"/>
  </w:num>
  <w:num w:numId="25">
    <w:abstractNumId w:val="4"/>
  </w:num>
  <w:num w:numId="26">
    <w:abstractNumId w:val="34"/>
  </w:num>
  <w:num w:numId="27">
    <w:abstractNumId w:val="25"/>
  </w:num>
  <w:num w:numId="28">
    <w:abstractNumId w:val="18"/>
  </w:num>
  <w:num w:numId="29">
    <w:abstractNumId w:val="23"/>
  </w:num>
  <w:num w:numId="30">
    <w:abstractNumId w:val="11"/>
  </w:num>
  <w:num w:numId="31">
    <w:abstractNumId w:val="3"/>
  </w:num>
  <w:num w:numId="32">
    <w:abstractNumId w:val="14"/>
  </w:num>
  <w:num w:numId="33">
    <w:abstractNumId w:val="21"/>
  </w:num>
  <w:num w:numId="34">
    <w:abstractNumId w:val="20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rawingGridVerticalSpacing w:val="36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84"/>
    <w:rsid w:val="00046CFF"/>
    <w:rsid w:val="000558A2"/>
    <w:rsid w:val="000B57CE"/>
    <w:rsid w:val="000E1354"/>
    <w:rsid w:val="000E24F9"/>
    <w:rsid w:val="001024D7"/>
    <w:rsid w:val="0012190A"/>
    <w:rsid w:val="0013161B"/>
    <w:rsid w:val="00132794"/>
    <w:rsid w:val="0014154E"/>
    <w:rsid w:val="001605E7"/>
    <w:rsid w:val="00161D4F"/>
    <w:rsid w:val="00166851"/>
    <w:rsid w:val="001971A9"/>
    <w:rsid w:val="001B1D0A"/>
    <w:rsid w:val="001B247C"/>
    <w:rsid w:val="001C47BF"/>
    <w:rsid w:val="001E2B7F"/>
    <w:rsid w:val="002242AA"/>
    <w:rsid w:val="00253CA0"/>
    <w:rsid w:val="00257CD6"/>
    <w:rsid w:val="002607C5"/>
    <w:rsid w:val="002761D5"/>
    <w:rsid w:val="00301ABF"/>
    <w:rsid w:val="003203D4"/>
    <w:rsid w:val="003254AD"/>
    <w:rsid w:val="003B1ECC"/>
    <w:rsid w:val="003B791E"/>
    <w:rsid w:val="003C6AB9"/>
    <w:rsid w:val="003D4C77"/>
    <w:rsid w:val="003E4A0C"/>
    <w:rsid w:val="003E5B94"/>
    <w:rsid w:val="00435E7E"/>
    <w:rsid w:val="004532F7"/>
    <w:rsid w:val="00460B85"/>
    <w:rsid w:val="0046740D"/>
    <w:rsid w:val="0047727F"/>
    <w:rsid w:val="00481A72"/>
    <w:rsid w:val="004856C5"/>
    <w:rsid w:val="004D36A7"/>
    <w:rsid w:val="004F03AB"/>
    <w:rsid w:val="004F06FF"/>
    <w:rsid w:val="00500C7D"/>
    <w:rsid w:val="00521129"/>
    <w:rsid w:val="0054739A"/>
    <w:rsid w:val="00556027"/>
    <w:rsid w:val="00576AB1"/>
    <w:rsid w:val="00592650"/>
    <w:rsid w:val="005A196D"/>
    <w:rsid w:val="005B531A"/>
    <w:rsid w:val="005B7F27"/>
    <w:rsid w:val="005E70B4"/>
    <w:rsid w:val="006208AE"/>
    <w:rsid w:val="00626D84"/>
    <w:rsid w:val="00627945"/>
    <w:rsid w:val="00647B17"/>
    <w:rsid w:val="00673BF6"/>
    <w:rsid w:val="00687E95"/>
    <w:rsid w:val="006D00BF"/>
    <w:rsid w:val="006E7641"/>
    <w:rsid w:val="006F7955"/>
    <w:rsid w:val="006F7CE6"/>
    <w:rsid w:val="0070412D"/>
    <w:rsid w:val="00704FAB"/>
    <w:rsid w:val="00725432"/>
    <w:rsid w:val="0077052F"/>
    <w:rsid w:val="00773712"/>
    <w:rsid w:val="007A229B"/>
    <w:rsid w:val="007A2754"/>
    <w:rsid w:val="007D0F6D"/>
    <w:rsid w:val="007D4540"/>
    <w:rsid w:val="00802B7B"/>
    <w:rsid w:val="008308FF"/>
    <w:rsid w:val="00836D24"/>
    <w:rsid w:val="00840570"/>
    <w:rsid w:val="00844A33"/>
    <w:rsid w:val="00845832"/>
    <w:rsid w:val="0085533A"/>
    <w:rsid w:val="008865D1"/>
    <w:rsid w:val="008D1784"/>
    <w:rsid w:val="008D29A8"/>
    <w:rsid w:val="00900F1A"/>
    <w:rsid w:val="00905718"/>
    <w:rsid w:val="0093491D"/>
    <w:rsid w:val="009517FA"/>
    <w:rsid w:val="00971F24"/>
    <w:rsid w:val="00990F2D"/>
    <w:rsid w:val="009916EA"/>
    <w:rsid w:val="009A7C4D"/>
    <w:rsid w:val="009D0DC8"/>
    <w:rsid w:val="009E5000"/>
    <w:rsid w:val="009E7ED5"/>
    <w:rsid w:val="009F034B"/>
    <w:rsid w:val="009F1401"/>
    <w:rsid w:val="009F1F11"/>
    <w:rsid w:val="00A01567"/>
    <w:rsid w:val="00A27E9E"/>
    <w:rsid w:val="00A7160B"/>
    <w:rsid w:val="00A746F8"/>
    <w:rsid w:val="00A952BB"/>
    <w:rsid w:val="00A95D18"/>
    <w:rsid w:val="00AB2AEF"/>
    <w:rsid w:val="00AE31B4"/>
    <w:rsid w:val="00AF0AF2"/>
    <w:rsid w:val="00AF54AC"/>
    <w:rsid w:val="00B13EA4"/>
    <w:rsid w:val="00B51AF1"/>
    <w:rsid w:val="00B640B0"/>
    <w:rsid w:val="00B734EA"/>
    <w:rsid w:val="00B75FBB"/>
    <w:rsid w:val="00BA233B"/>
    <w:rsid w:val="00BB16C8"/>
    <w:rsid w:val="00BB26AA"/>
    <w:rsid w:val="00BB3950"/>
    <w:rsid w:val="00BE56EB"/>
    <w:rsid w:val="00BE60BE"/>
    <w:rsid w:val="00C36373"/>
    <w:rsid w:val="00C44128"/>
    <w:rsid w:val="00C73573"/>
    <w:rsid w:val="00C82754"/>
    <w:rsid w:val="00CB36F0"/>
    <w:rsid w:val="00CD3F7A"/>
    <w:rsid w:val="00CE74C7"/>
    <w:rsid w:val="00D00FFE"/>
    <w:rsid w:val="00D069F6"/>
    <w:rsid w:val="00D335B6"/>
    <w:rsid w:val="00D37FB7"/>
    <w:rsid w:val="00D57287"/>
    <w:rsid w:val="00D75A7B"/>
    <w:rsid w:val="00DB6F03"/>
    <w:rsid w:val="00E039C6"/>
    <w:rsid w:val="00E366B1"/>
    <w:rsid w:val="00E76013"/>
    <w:rsid w:val="00EB0291"/>
    <w:rsid w:val="00EE574A"/>
    <w:rsid w:val="00F25736"/>
    <w:rsid w:val="00F370F5"/>
    <w:rsid w:val="00F478A8"/>
    <w:rsid w:val="00F54371"/>
    <w:rsid w:val="00F83FE0"/>
    <w:rsid w:val="00FB0F1E"/>
    <w:rsid w:val="00FE5837"/>
    <w:rsid w:val="00FF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A17CD"/>
  <w15:chartTrackingRefBased/>
  <w15:docId w15:val="{27CD7077-3FDF-4578-B960-46735FE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1784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784"/>
    <w:pPr>
      <w:ind w:leftChars="200" w:left="480"/>
    </w:pPr>
  </w:style>
  <w:style w:type="character" w:styleId="a4">
    <w:name w:val="Strong"/>
    <w:basedOn w:val="a0"/>
    <w:uiPriority w:val="22"/>
    <w:qFormat/>
    <w:rsid w:val="00704FAB"/>
    <w:rPr>
      <w:b/>
      <w:bCs/>
    </w:rPr>
  </w:style>
  <w:style w:type="paragraph" w:styleId="Web">
    <w:name w:val="Normal (Web)"/>
    <w:basedOn w:val="a"/>
    <w:uiPriority w:val="99"/>
    <w:unhideWhenUsed/>
    <w:rsid w:val="00E039C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0E2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E24F9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E2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E24F9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1">
    <w:name w:val="內文1"/>
    <w:rsid w:val="000E24F9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0E24F9"/>
  </w:style>
  <w:style w:type="paragraph" w:customStyle="1" w:styleId="Default">
    <w:name w:val="Default"/>
    <w:rsid w:val="000E24F9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character" w:styleId="a9">
    <w:name w:val="Hyperlink"/>
    <w:basedOn w:val="a0"/>
    <w:uiPriority w:val="99"/>
    <w:semiHidden/>
    <w:unhideWhenUsed/>
    <w:rsid w:val="00C827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2021-03-05T08:22:00Z</dcterms:created>
  <dcterms:modified xsi:type="dcterms:W3CDTF">2021-06-08T13:22:00Z</dcterms:modified>
</cp:coreProperties>
</file>